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5495"/>
        <w:gridCol w:w="3361"/>
      </w:tblGrid>
      <w:tr w:rsidR="00CC37F8" w14:paraId="7F3D3D19" w14:textId="77777777" w:rsidTr="009D0573">
        <w:trPr>
          <w:jc w:val="center"/>
        </w:trPr>
        <w:tc>
          <w:tcPr>
            <w:tcW w:w="5495" w:type="dxa"/>
            <w:shd w:val="clear" w:color="auto" w:fill="CCCC33"/>
          </w:tcPr>
          <w:p w14:paraId="399FCA2B" w14:textId="77777777" w:rsidR="00CC37F8" w:rsidRDefault="00CC37F8" w:rsidP="009D0573">
            <w:pPr>
              <w:rPr>
                <w:rFonts w:ascii="Calibri" w:hAnsi="Calibri" w:cs="Calibri"/>
                <w:b/>
                <w:bCs/>
                <w:sz w:val="22"/>
                <w:szCs w:val="22"/>
              </w:rPr>
            </w:pPr>
            <w:r>
              <w:rPr>
                <w:rFonts w:ascii="Calibri" w:hAnsi="Calibri" w:cs="Calibri"/>
                <w:b/>
                <w:bCs/>
                <w:sz w:val="22"/>
                <w:szCs w:val="22"/>
              </w:rPr>
              <w:t>JOB DESCRIPTION</w:t>
            </w:r>
          </w:p>
        </w:tc>
        <w:tc>
          <w:tcPr>
            <w:tcW w:w="3361" w:type="dxa"/>
            <w:shd w:val="clear" w:color="auto" w:fill="CCCC33"/>
          </w:tcPr>
          <w:p w14:paraId="50788E42" w14:textId="0AF03BBB" w:rsidR="00CC37F8" w:rsidRDefault="005F215A" w:rsidP="009D0573">
            <w:pPr>
              <w:rPr>
                <w:rFonts w:ascii="Calibri" w:hAnsi="Calibri" w:cs="Calibri"/>
                <w:b/>
                <w:bCs/>
                <w:sz w:val="22"/>
                <w:szCs w:val="22"/>
              </w:rPr>
            </w:pPr>
            <w:r w:rsidRPr="005F215A">
              <w:rPr>
                <w:rFonts w:ascii="Calibri" w:hAnsi="Calibri" w:cs="Calibri"/>
                <w:b/>
                <w:bCs/>
                <w:sz w:val="22"/>
                <w:szCs w:val="22"/>
              </w:rPr>
              <w:t xml:space="preserve">COMHAD Specialist </w:t>
            </w:r>
            <w:r>
              <w:rPr>
                <w:rFonts w:ascii="Calibri" w:hAnsi="Calibri" w:cs="Calibri"/>
                <w:b/>
                <w:bCs/>
                <w:sz w:val="22"/>
                <w:szCs w:val="22"/>
              </w:rPr>
              <w:t>W</w:t>
            </w:r>
            <w:r w:rsidRPr="005F215A">
              <w:rPr>
                <w:rFonts w:ascii="Calibri" w:hAnsi="Calibri" w:cs="Calibri"/>
                <w:b/>
                <w:bCs/>
                <w:sz w:val="22"/>
                <w:szCs w:val="22"/>
              </w:rPr>
              <w:t>orker</w:t>
            </w:r>
          </w:p>
          <w:p w14:paraId="3AFFB7DC" w14:textId="3DDB6B04" w:rsidR="005F215A" w:rsidRDefault="005F215A" w:rsidP="009D0573">
            <w:pPr>
              <w:rPr>
                <w:rFonts w:ascii="Calibri" w:hAnsi="Calibri" w:cs="Calibri"/>
                <w:b/>
                <w:bCs/>
                <w:sz w:val="22"/>
                <w:szCs w:val="22"/>
                <w:u w:val="single"/>
              </w:rPr>
            </w:pPr>
          </w:p>
        </w:tc>
      </w:tr>
    </w:tbl>
    <w:p w14:paraId="6B5DE18A" w14:textId="77777777" w:rsidR="00CC37F8" w:rsidRDefault="00CC37F8" w:rsidP="00CC37F8">
      <w:pPr>
        <w:rPr>
          <w:rFonts w:ascii="Calibri" w:hAnsi="Calibri" w:cs="Calibri"/>
          <w:b/>
          <w:bCs/>
          <w:sz w:val="22"/>
          <w:szCs w:val="22"/>
          <w:u w:val="single"/>
        </w:rPr>
      </w:pPr>
    </w:p>
    <w:p w14:paraId="0BA255E9" w14:textId="77777777" w:rsidR="00CC37F8" w:rsidRDefault="00CC37F8" w:rsidP="00CC37F8">
      <w:pPr>
        <w:rPr>
          <w:rFonts w:ascii="Calibri" w:hAnsi="Calibri" w:cs="Calibri"/>
          <w:b/>
          <w:bCs/>
          <w:sz w:val="22"/>
          <w:szCs w:val="22"/>
          <w:u w:val="single"/>
        </w:rPr>
      </w:pPr>
    </w:p>
    <w:p w14:paraId="6DC678F9" w14:textId="77777777" w:rsidR="00CC37F8" w:rsidRDefault="00CC37F8" w:rsidP="00CC37F8">
      <w:pPr>
        <w:rPr>
          <w:rFonts w:ascii="Calibri" w:hAnsi="Calibri" w:cs="Calibri"/>
          <w:b/>
          <w:bCs/>
          <w:sz w:val="22"/>
          <w:szCs w:val="22"/>
        </w:rPr>
      </w:pPr>
      <w:r>
        <w:rPr>
          <w:rFonts w:ascii="Calibri" w:hAnsi="Calibri" w:cs="Calibri"/>
          <w:b/>
          <w:bCs/>
          <w:sz w:val="22"/>
          <w:szCs w:val="22"/>
        </w:rPr>
        <w:t>1.</w:t>
      </w:r>
      <w:r>
        <w:rPr>
          <w:rFonts w:ascii="Calibri" w:hAnsi="Calibri" w:cs="Calibri"/>
          <w:b/>
          <w:bCs/>
          <w:sz w:val="22"/>
          <w:szCs w:val="22"/>
        </w:rPr>
        <w:tab/>
        <w:t xml:space="preserve">Post Details </w:t>
      </w:r>
    </w:p>
    <w:p w14:paraId="721BE489" w14:textId="77777777" w:rsidR="00CC37F8" w:rsidRDefault="00CC37F8" w:rsidP="00CC37F8">
      <w:pPr>
        <w:rPr>
          <w:rFonts w:ascii="Calibri" w:hAnsi="Calibri" w:cs="Calibri"/>
          <w:sz w:val="22"/>
          <w:szCs w:val="22"/>
        </w:rPr>
      </w:pPr>
    </w:p>
    <w:p w14:paraId="331B542E" w14:textId="15C3D6C8" w:rsidR="00CC37F8" w:rsidRDefault="00CC37F8" w:rsidP="00CC37F8">
      <w:pPr>
        <w:rPr>
          <w:rFonts w:ascii="Calibri" w:hAnsi="Calibri" w:cs="Calibri"/>
          <w:sz w:val="22"/>
          <w:szCs w:val="22"/>
        </w:rPr>
      </w:pPr>
      <w:r>
        <w:rPr>
          <w:rFonts w:ascii="Calibri" w:hAnsi="Calibri" w:cs="Calibri"/>
          <w:sz w:val="22"/>
          <w:szCs w:val="22"/>
        </w:rPr>
        <w:tab/>
        <w:t>Post Title:</w:t>
      </w:r>
      <w:r>
        <w:rPr>
          <w:rFonts w:ascii="Calibri" w:hAnsi="Calibri" w:cs="Calibri"/>
          <w:sz w:val="22"/>
          <w:szCs w:val="22"/>
        </w:rPr>
        <w:tab/>
      </w:r>
      <w:r>
        <w:rPr>
          <w:rFonts w:ascii="Calibri" w:hAnsi="Calibri" w:cs="Calibri"/>
          <w:sz w:val="22"/>
          <w:szCs w:val="22"/>
        </w:rPr>
        <w:tab/>
      </w:r>
      <w:r>
        <w:rPr>
          <w:rFonts w:ascii="Calibri" w:hAnsi="Calibri" w:cs="Calibri"/>
          <w:sz w:val="22"/>
          <w:szCs w:val="22"/>
        </w:rPr>
        <w:tab/>
      </w:r>
      <w:r w:rsidR="00DD0A3A">
        <w:rPr>
          <w:rFonts w:ascii="Calibri" w:hAnsi="Calibri" w:cs="Calibri"/>
          <w:sz w:val="22"/>
          <w:szCs w:val="22"/>
        </w:rPr>
        <w:tab/>
      </w:r>
      <w:r w:rsidR="005F215A" w:rsidRPr="005F215A">
        <w:rPr>
          <w:rFonts w:asciiTheme="minorHAnsi" w:hAnsiTheme="minorHAnsi" w:cstheme="minorHAnsi"/>
          <w:color w:val="000000"/>
          <w:sz w:val="22"/>
          <w:szCs w:val="22"/>
          <w:lang w:eastAsia="en-GB"/>
        </w:rPr>
        <w:t>COMHAD Specialist Worker</w:t>
      </w:r>
      <w:r w:rsidR="005F215A">
        <w:rPr>
          <w:rFonts w:ascii="Arial" w:hAnsi="Arial" w:cs="Arial"/>
          <w:color w:val="000000"/>
          <w:lang w:eastAsia="en-GB"/>
        </w:rPr>
        <w:t xml:space="preserve"> </w:t>
      </w:r>
    </w:p>
    <w:p w14:paraId="4EC03068" w14:textId="6BCCA28F" w:rsidR="0034442C" w:rsidRDefault="00CC37F8" w:rsidP="0034442C">
      <w:pPr>
        <w:ind w:left="3600" w:hanging="2880"/>
        <w:rPr>
          <w:rFonts w:ascii="Calibri" w:hAnsi="Calibri" w:cs="Calibri"/>
          <w:sz w:val="22"/>
          <w:szCs w:val="22"/>
        </w:rPr>
      </w:pPr>
      <w:r>
        <w:rPr>
          <w:rFonts w:ascii="Calibri" w:hAnsi="Calibri" w:cs="Calibri"/>
          <w:sz w:val="22"/>
          <w:szCs w:val="22"/>
        </w:rPr>
        <w:t>Location:</w:t>
      </w:r>
      <w:r>
        <w:rPr>
          <w:rFonts w:ascii="Calibri" w:hAnsi="Calibri" w:cs="Calibri"/>
          <w:sz w:val="22"/>
          <w:szCs w:val="22"/>
        </w:rPr>
        <w:tab/>
      </w:r>
      <w:r w:rsidR="00DD0A3A">
        <w:rPr>
          <w:rFonts w:ascii="Calibri" w:hAnsi="Calibri" w:cs="Calibri"/>
          <w:sz w:val="22"/>
          <w:szCs w:val="22"/>
        </w:rPr>
        <w:tab/>
      </w:r>
      <w:r w:rsidR="0076533A">
        <w:rPr>
          <w:rFonts w:ascii="Calibri" w:hAnsi="Calibri" w:cs="Calibri"/>
          <w:sz w:val="22"/>
          <w:szCs w:val="22"/>
        </w:rPr>
        <w:t>Homersham Road and Norbiton</w:t>
      </w:r>
      <w:r w:rsidR="00887B3E">
        <w:rPr>
          <w:rFonts w:ascii="Calibri" w:hAnsi="Calibri" w:cs="Calibri"/>
          <w:sz w:val="22"/>
          <w:szCs w:val="22"/>
        </w:rPr>
        <w:t xml:space="preserve"> Road Services</w:t>
      </w:r>
    </w:p>
    <w:p w14:paraId="1C4CC28D" w14:textId="41E057CD" w:rsidR="0034442C" w:rsidRPr="0034442C" w:rsidRDefault="00CC37F8" w:rsidP="0034442C">
      <w:pPr>
        <w:rPr>
          <w:rFonts w:eastAsiaTheme="minorHAnsi"/>
          <w:i/>
          <w:iCs/>
          <w:color w:val="000000" w:themeColor="text1"/>
        </w:rPr>
      </w:pPr>
      <w:r>
        <w:rPr>
          <w:rFonts w:ascii="Calibri" w:hAnsi="Calibri" w:cs="Calibri"/>
          <w:sz w:val="22"/>
          <w:szCs w:val="22"/>
        </w:rPr>
        <w:tab/>
      </w:r>
      <w:r w:rsidR="00DD0A3A">
        <w:rPr>
          <w:rFonts w:ascii="Calibri" w:hAnsi="Calibri" w:cs="Calibri"/>
          <w:sz w:val="22"/>
          <w:szCs w:val="22"/>
        </w:rPr>
        <w:t>L</w:t>
      </w:r>
      <w:r>
        <w:rPr>
          <w:rFonts w:ascii="Calibri" w:hAnsi="Calibri" w:cs="Calibri"/>
          <w:sz w:val="22"/>
          <w:szCs w:val="22"/>
        </w:rPr>
        <w:t>ine Manager:</w:t>
      </w:r>
      <w:r>
        <w:rPr>
          <w:rFonts w:ascii="Calibri" w:hAnsi="Calibri" w:cs="Calibri"/>
          <w:sz w:val="22"/>
          <w:szCs w:val="22"/>
        </w:rPr>
        <w:tab/>
      </w:r>
      <w:r w:rsidR="0034442C">
        <w:rPr>
          <w:rFonts w:ascii="Calibri" w:hAnsi="Calibri" w:cs="Calibri"/>
          <w:sz w:val="22"/>
          <w:szCs w:val="22"/>
        </w:rPr>
        <w:tab/>
      </w:r>
      <w:r w:rsidR="0034442C">
        <w:rPr>
          <w:rFonts w:ascii="Calibri" w:hAnsi="Calibri" w:cs="Calibri"/>
          <w:sz w:val="22"/>
          <w:szCs w:val="22"/>
        </w:rPr>
        <w:tab/>
      </w:r>
      <w:r w:rsidR="00DD0A3A">
        <w:rPr>
          <w:rFonts w:ascii="Calibri" w:hAnsi="Calibri" w:cs="Calibri"/>
          <w:sz w:val="22"/>
          <w:szCs w:val="22"/>
        </w:rPr>
        <w:tab/>
      </w:r>
      <w:r w:rsidR="0076533A">
        <w:rPr>
          <w:rStyle w:val="Emphasis"/>
          <w:rFonts w:asciiTheme="minorHAnsi" w:hAnsiTheme="minorHAnsi" w:cstheme="minorHAnsi"/>
          <w:i w:val="0"/>
          <w:iCs w:val="0"/>
          <w:color w:val="000000" w:themeColor="text1"/>
          <w:sz w:val="22"/>
          <w:szCs w:val="22"/>
          <w:shd w:val="clear" w:color="auto" w:fill="FFFFFF"/>
        </w:rPr>
        <w:t>COMHAD LEAD</w:t>
      </w:r>
    </w:p>
    <w:p w14:paraId="47116444" w14:textId="47D052D2" w:rsidR="00CC37F8" w:rsidRDefault="00CC37F8" w:rsidP="00DD0A3A">
      <w:pPr>
        <w:ind w:left="720" w:hanging="720"/>
        <w:rPr>
          <w:rFonts w:ascii="Calibri" w:hAnsi="Calibri" w:cs="Calibri"/>
          <w:sz w:val="22"/>
          <w:szCs w:val="22"/>
        </w:rPr>
      </w:pPr>
    </w:p>
    <w:p w14:paraId="014065D0" w14:textId="77777777" w:rsidR="00CC37F8" w:rsidRDefault="00CC37F8" w:rsidP="00CC37F8">
      <w:pPr>
        <w:ind w:left="3600" w:hanging="2880"/>
        <w:rPr>
          <w:rFonts w:ascii="Calibri" w:hAnsi="Calibri" w:cs="Calibri"/>
          <w:sz w:val="22"/>
          <w:szCs w:val="22"/>
        </w:rPr>
      </w:pPr>
    </w:p>
    <w:p w14:paraId="1E8E9FA0" w14:textId="4F376B4A" w:rsidR="00CC37F8" w:rsidRPr="0034442C" w:rsidRDefault="007C25F9" w:rsidP="0034442C">
      <w:pPr>
        <w:rPr>
          <w:rFonts w:ascii="Calibri" w:hAnsi="Calibri" w:cs="Calibri"/>
          <w:b/>
          <w:bCs/>
          <w:color w:val="000000" w:themeColor="text1"/>
          <w:sz w:val="22"/>
          <w:szCs w:val="22"/>
        </w:rPr>
      </w:pPr>
      <w:r>
        <w:rPr>
          <w:rFonts w:ascii="Calibri" w:hAnsi="Calibri" w:cs="Calibri"/>
          <w:b/>
          <w:bCs/>
          <w:color w:val="000000" w:themeColor="text1"/>
          <w:sz w:val="22"/>
          <w:szCs w:val="22"/>
        </w:rPr>
        <w:t>Service</w:t>
      </w:r>
      <w:r w:rsidR="0034442C" w:rsidRPr="0034442C">
        <w:rPr>
          <w:rFonts w:ascii="Calibri" w:hAnsi="Calibri" w:cs="Calibri"/>
          <w:b/>
          <w:bCs/>
          <w:color w:val="000000" w:themeColor="text1"/>
          <w:sz w:val="22"/>
          <w:szCs w:val="22"/>
        </w:rPr>
        <w:t xml:space="preserve"> Summary</w:t>
      </w:r>
    </w:p>
    <w:p w14:paraId="608E8668" w14:textId="77777777" w:rsidR="00CC37F8" w:rsidRPr="00BB6F77" w:rsidRDefault="00CC37F8" w:rsidP="00CC37F8">
      <w:pPr>
        <w:rPr>
          <w:b/>
          <w:lang w:val="en-US"/>
        </w:rPr>
      </w:pPr>
    </w:p>
    <w:p w14:paraId="05ECA498" w14:textId="77777777" w:rsidR="00CC37F8" w:rsidRPr="00BD2F41" w:rsidRDefault="00CC37F8" w:rsidP="00CC37F8">
      <w:pPr>
        <w:rPr>
          <w:rFonts w:asciiTheme="minorHAnsi" w:hAnsiTheme="minorHAnsi" w:cstheme="minorHAnsi"/>
          <w:sz w:val="22"/>
          <w:szCs w:val="22"/>
        </w:rPr>
      </w:pPr>
      <w:r w:rsidRPr="00BD2F41">
        <w:rPr>
          <w:rFonts w:asciiTheme="minorHAnsi" w:hAnsiTheme="minorHAnsi" w:cstheme="minorHAnsi"/>
          <w:sz w:val="22"/>
          <w:szCs w:val="22"/>
        </w:rPr>
        <w:t>The service is underpinned by the recovery approach using person-centred and strengths-based</w:t>
      </w:r>
    </w:p>
    <w:p w14:paraId="62731E0E" w14:textId="77777777" w:rsidR="00CC37F8" w:rsidRPr="00BD2F41" w:rsidRDefault="00CC37F8" w:rsidP="00CC37F8">
      <w:pPr>
        <w:rPr>
          <w:rFonts w:asciiTheme="minorHAnsi" w:hAnsiTheme="minorHAnsi" w:cstheme="minorHAnsi"/>
          <w:sz w:val="22"/>
          <w:szCs w:val="22"/>
        </w:rPr>
      </w:pPr>
      <w:r w:rsidRPr="00BD2F41">
        <w:rPr>
          <w:rFonts w:asciiTheme="minorHAnsi" w:hAnsiTheme="minorHAnsi" w:cstheme="minorHAnsi"/>
          <w:sz w:val="22"/>
          <w:szCs w:val="22"/>
        </w:rPr>
        <w:t>practices and work within a positive risk-taking framework to support service users</w:t>
      </w:r>
    </w:p>
    <w:p w14:paraId="22F95B2D" w14:textId="77777777" w:rsidR="00A81BEB" w:rsidRDefault="00CC37F8" w:rsidP="00CC37F8">
      <w:pPr>
        <w:rPr>
          <w:rFonts w:asciiTheme="minorHAnsi" w:hAnsiTheme="minorHAnsi" w:cstheme="minorHAnsi"/>
          <w:sz w:val="22"/>
          <w:szCs w:val="22"/>
        </w:rPr>
      </w:pPr>
      <w:r w:rsidRPr="00BD2F41">
        <w:rPr>
          <w:rFonts w:asciiTheme="minorHAnsi" w:hAnsiTheme="minorHAnsi" w:cstheme="minorHAnsi"/>
          <w:sz w:val="22"/>
          <w:szCs w:val="22"/>
        </w:rPr>
        <w:t xml:space="preserve">to achieve their co-produced goals. </w:t>
      </w:r>
    </w:p>
    <w:p w14:paraId="4B667D5F" w14:textId="77777777" w:rsidR="00A81BEB" w:rsidRDefault="00A81BEB" w:rsidP="00CC37F8">
      <w:pPr>
        <w:rPr>
          <w:rFonts w:asciiTheme="minorHAnsi" w:hAnsiTheme="minorHAnsi" w:cstheme="minorHAnsi"/>
          <w:sz w:val="22"/>
          <w:szCs w:val="22"/>
        </w:rPr>
      </w:pPr>
    </w:p>
    <w:p w14:paraId="793F2267" w14:textId="7CE360F8" w:rsidR="00CC37F8" w:rsidRPr="005F5A20" w:rsidRDefault="005F5A20" w:rsidP="005F5A20">
      <w:pPr>
        <w:rPr>
          <w:rFonts w:asciiTheme="minorHAnsi" w:hAnsiTheme="minorHAnsi" w:cstheme="minorHAnsi"/>
          <w:b/>
          <w:sz w:val="22"/>
          <w:szCs w:val="22"/>
          <w:lang w:val="en-US"/>
        </w:rPr>
      </w:pPr>
      <w:r w:rsidRPr="005F5A20">
        <w:rPr>
          <w:rFonts w:asciiTheme="minorHAnsi" w:hAnsiTheme="minorHAnsi" w:cstheme="minorHAnsi"/>
          <w:b/>
          <w:sz w:val="22"/>
          <w:szCs w:val="22"/>
          <w:lang w:val="en-US"/>
        </w:rPr>
        <w:t>1.</w:t>
      </w:r>
      <w:r>
        <w:rPr>
          <w:rFonts w:asciiTheme="minorHAnsi" w:hAnsiTheme="minorHAnsi" w:cstheme="minorHAnsi"/>
          <w:b/>
          <w:sz w:val="22"/>
          <w:szCs w:val="22"/>
          <w:lang w:val="en-US"/>
        </w:rPr>
        <w:tab/>
      </w:r>
      <w:r w:rsidR="00CC37F8" w:rsidRPr="005F5A20">
        <w:rPr>
          <w:rFonts w:asciiTheme="minorHAnsi" w:hAnsiTheme="minorHAnsi" w:cstheme="minorHAnsi"/>
          <w:b/>
          <w:sz w:val="22"/>
          <w:szCs w:val="22"/>
          <w:lang w:val="en-US"/>
        </w:rPr>
        <w:t>Objectives</w:t>
      </w:r>
      <w:r w:rsidR="00BD2F41" w:rsidRPr="005F5A20">
        <w:rPr>
          <w:rFonts w:asciiTheme="minorHAnsi" w:hAnsiTheme="minorHAnsi" w:cstheme="minorHAnsi"/>
          <w:b/>
          <w:sz w:val="22"/>
          <w:szCs w:val="22"/>
          <w:lang w:val="en-US"/>
        </w:rPr>
        <w:t xml:space="preserve"> of the service</w:t>
      </w:r>
    </w:p>
    <w:p w14:paraId="0617AF66" w14:textId="77777777" w:rsidR="00CC37F8" w:rsidRPr="00BD2F41" w:rsidRDefault="00CC37F8" w:rsidP="00CC37F8">
      <w:pPr>
        <w:rPr>
          <w:rFonts w:asciiTheme="minorHAnsi" w:hAnsiTheme="minorHAnsi" w:cstheme="minorHAnsi"/>
          <w:sz w:val="22"/>
          <w:szCs w:val="22"/>
        </w:rPr>
      </w:pPr>
    </w:p>
    <w:p w14:paraId="55B097C6" w14:textId="10D754F0" w:rsidR="00CC37F8" w:rsidRPr="00037980" w:rsidRDefault="00606E41" w:rsidP="00606E41">
      <w:pPr>
        <w:spacing w:after="200" w:line="276" w:lineRule="auto"/>
        <w:ind w:left="716" w:hanging="432"/>
        <w:rPr>
          <w:rFonts w:asciiTheme="minorHAnsi" w:hAnsiTheme="minorHAnsi" w:cstheme="minorHAnsi"/>
          <w:sz w:val="22"/>
          <w:szCs w:val="22"/>
          <w:lang w:val="en-US"/>
        </w:rPr>
      </w:pPr>
      <w:r>
        <w:rPr>
          <w:rFonts w:asciiTheme="minorHAnsi" w:hAnsiTheme="minorHAnsi" w:cstheme="minorHAnsi"/>
          <w:sz w:val="22"/>
          <w:szCs w:val="22"/>
          <w:lang w:val="en-US"/>
        </w:rPr>
        <w:t>1.1</w:t>
      </w:r>
      <w:r>
        <w:rPr>
          <w:rFonts w:asciiTheme="minorHAnsi" w:hAnsiTheme="minorHAnsi" w:cstheme="minorHAnsi"/>
          <w:sz w:val="22"/>
          <w:szCs w:val="22"/>
          <w:lang w:val="en-US"/>
        </w:rPr>
        <w:tab/>
      </w:r>
      <w:r w:rsidR="00BD2F41" w:rsidRPr="00037980">
        <w:rPr>
          <w:rFonts w:asciiTheme="minorHAnsi" w:hAnsiTheme="minorHAnsi" w:cstheme="minorHAnsi"/>
          <w:sz w:val="22"/>
          <w:szCs w:val="22"/>
          <w:lang w:val="en-US"/>
        </w:rPr>
        <w:t>To d</w:t>
      </w:r>
      <w:r w:rsidR="00CC37F8" w:rsidRPr="00037980">
        <w:rPr>
          <w:rFonts w:asciiTheme="minorHAnsi" w:hAnsiTheme="minorHAnsi" w:cstheme="minorHAnsi"/>
          <w:sz w:val="22"/>
          <w:szCs w:val="22"/>
          <w:lang w:val="en-US"/>
        </w:rPr>
        <w:t xml:space="preserve">eliver </w:t>
      </w:r>
      <w:r w:rsidR="007C25F9" w:rsidRPr="00037980">
        <w:rPr>
          <w:rFonts w:asciiTheme="minorHAnsi" w:hAnsiTheme="minorHAnsi" w:cstheme="minorHAnsi"/>
          <w:sz w:val="22"/>
          <w:szCs w:val="22"/>
          <w:lang w:val="en-US"/>
        </w:rPr>
        <w:t>evidence-based</w:t>
      </w:r>
      <w:r w:rsidR="00CC37F8" w:rsidRPr="00037980">
        <w:rPr>
          <w:rFonts w:asciiTheme="minorHAnsi" w:hAnsiTheme="minorHAnsi" w:cstheme="minorHAnsi"/>
          <w:sz w:val="22"/>
          <w:szCs w:val="22"/>
          <w:lang w:val="en-US"/>
        </w:rPr>
        <w:t xml:space="preserve"> treatment and interventions based on a holistic assessment to support the personalised recovery and</w:t>
      </w:r>
      <w:r w:rsidR="00444CD1" w:rsidRPr="00037980">
        <w:rPr>
          <w:rFonts w:asciiTheme="minorHAnsi" w:hAnsiTheme="minorHAnsi" w:cstheme="minorHAnsi"/>
          <w:sz w:val="22"/>
          <w:szCs w:val="22"/>
          <w:lang w:val="en-US"/>
        </w:rPr>
        <w:t xml:space="preserve"> to</w:t>
      </w:r>
      <w:r w:rsidR="00CC37F8" w:rsidRPr="00037980">
        <w:rPr>
          <w:rFonts w:asciiTheme="minorHAnsi" w:hAnsiTheme="minorHAnsi" w:cstheme="minorHAnsi"/>
          <w:sz w:val="22"/>
          <w:szCs w:val="22"/>
          <w:lang w:val="en-US"/>
        </w:rPr>
        <w:t xml:space="preserve"> </w:t>
      </w:r>
      <w:r w:rsidR="00805AE8" w:rsidRPr="00037980">
        <w:rPr>
          <w:rFonts w:asciiTheme="minorHAnsi" w:hAnsiTheme="minorHAnsi" w:cstheme="minorHAnsi"/>
          <w:sz w:val="22"/>
          <w:szCs w:val="22"/>
          <w:lang w:val="en-US"/>
        </w:rPr>
        <w:t>promote and ensure integration</w:t>
      </w:r>
      <w:r w:rsidRPr="00037980">
        <w:rPr>
          <w:rFonts w:asciiTheme="minorHAnsi" w:hAnsiTheme="minorHAnsi" w:cstheme="minorHAnsi"/>
          <w:sz w:val="22"/>
          <w:szCs w:val="22"/>
          <w:lang w:val="en-US"/>
        </w:rPr>
        <w:t xml:space="preserve"> of </w:t>
      </w:r>
      <w:r w:rsidR="00CC37F8" w:rsidRPr="00037980">
        <w:rPr>
          <w:rFonts w:asciiTheme="minorHAnsi" w:hAnsiTheme="minorHAnsi" w:cstheme="minorHAnsi"/>
          <w:sz w:val="22"/>
          <w:szCs w:val="22"/>
          <w:lang w:val="en-US"/>
        </w:rPr>
        <w:t>service users and promote independent living skills</w:t>
      </w:r>
      <w:r w:rsidR="000942FE" w:rsidRPr="00037980">
        <w:rPr>
          <w:rFonts w:asciiTheme="minorHAnsi" w:hAnsiTheme="minorHAnsi" w:cstheme="minorHAnsi"/>
          <w:sz w:val="22"/>
          <w:szCs w:val="22"/>
          <w:lang w:val="en-US"/>
        </w:rPr>
        <w:t>.</w:t>
      </w:r>
    </w:p>
    <w:p w14:paraId="420C0B7C" w14:textId="33E7C0B0" w:rsidR="00444CD1" w:rsidRPr="0011547D" w:rsidRDefault="00606E41" w:rsidP="00606E41">
      <w:pPr>
        <w:spacing w:after="200" w:line="276" w:lineRule="auto"/>
        <w:ind w:left="716" w:hanging="432"/>
        <w:rPr>
          <w:rFonts w:asciiTheme="minorHAnsi" w:hAnsiTheme="minorHAnsi" w:cstheme="minorHAnsi"/>
          <w:sz w:val="22"/>
          <w:szCs w:val="22"/>
          <w:lang w:val="en-US"/>
        </w:rPr>
      </w:pPr>
      <w:r w:rsidRPr="00037980">
        <w:rPr>
          <w:sz w:val="22"/>
          <w:szCs w:val="22"/>
        </w:rPr>
        <w:t xml:space="preserve">1.2 </w:t>
      </w:r>
      <w:r w:rsidRPr="00037980">
        <w:rPr>
          <w:sz w:val="22"/>
          <w:szCs w:val="22"/>
        </w:rPr>
        <w:tab/>
      </w:r>
      <w:r w:rsidR="00887B3E" w:rsidRPr="0011547D">
        <w:rPr>
          <w:rFonts w:asciiTheme="minorHAnsi" w:hAnsiTheme="minorHAnsi" w:cstheme="minorHAnsi"/>
          <w:sz w:val="22"/>
          <w:szCs w:val="22"/>
        </w:rPr>
        <w:t>Support COM</w:t>
      </w:r>
      <w:r w:rsidR="0011547D" w:rsidRPr="0011547D">
        <w:rPr>
          <w:rFonts w:asciiTheme="minorHAnsi" w:hAnsiTheme="minorHAnsi" w:cstheme="minorHAnsi"/>
          <w:sz w:val="22"/>
          <w:szCs w:val="22"/>
        </w:rPr>
        <w:t>H</w:t>
      </w:r>
      <w:r w:rsidR="00887B3E" w:rsidRPr="0011547D">
        <w:rPr>
          <w:rFonts w:asciiTheme="minorHAnsi" w:hAnsiTheme="minorHAnsi" w:cstheme="minorHAnsi"/>
          <w:sz w:val="22"/>
          <w:szCs w:val="22"/>
        </w:rPr>
        <w:t xml:space="preserve">AD Lead with identifying, assessing and coordinating </w:t>
      </w:r>
      <w:r w:rsidR="00916D31">
        <w:rPr>
          <w:rFonts w:asciiTheme="minorHAnsi" w:hAnsiTheme="minorHAnsi" w:cstheme="minorHAnsi"/>
          <w:sz w:val="22"/>
          <w:szCs w:val="22"/>
        </w:rPr>
        <w:t>t</w:t>
      </w:r>
      <w:r w:rsidR="00444CD1" w:rsidRPr="0011547D">
        <w:rPr>
          <w:rFonts w:asciiTheme="minorHAnsi" w:hAnsiTheme="minorHAnsi" w:cstheme="minorHAnsi"/>
          <w:sz w:val="22"/>
          <w:szCs w:val="22"/>
        </w:rPr>
        <w:t>he longer-term support needs of individuals with a dual diagnosis and other associated complex needs with the aim of facilitating improved outcomes for this client group.</w:t>
      </w:r>
    </w:p>
    <w:p w14:paraId="0AA4BFA4" w14:textId="22C75E7E" w:rsidR="00CC37F8" w:rsidRPr="00BD2F41" w:rsidRDefault="00606E41" w:rsidP="00606E41">
      <w:pPr>
        <w:spacing w:after="200" w:line="276" w:lineRule="auto"/>
        <w:ind w:left="716" w:hanging="432"/>
        <w:rPr>
          <w:rFonts w:asciiTheme="minorHAnsi" w:hAnsiTheme="minorHAnsi" w:cstheme="minorHAnsi"/>
          <w:sz w:val="22"/>
          <w:szCs w:val="22"/>
          <w:lang w:val="en-US"/>
        </w:rPr>
      </w:pPr>
      <w:r>
        <w:rPr>
          <w:rFonts w:asciiTheme="minorHAnsi" w:hAnsiTheme="minorHAnsi" w:cstheme="minorHAnsi"/>
          <w:sz w:val="22"/>
          <w:szCs w:val="22"/>
          <w:lang w:val="en-US"/>
        </w:rPr>
        <w:t>1.3</w:t>
      </w:r>
      <w:r>
        <w:rPr>
          <w:rFonts w:asciiTheme="minorHAnsi" w:hAnsiTheme="minorHAnsi" w:cstheme="minorHAnsi"/>
          <w:sz w:val="22"/>
          <w:szCs w:val="22"/>
          <w:lang w:val="en-US"/>
        </w:rPr>
        <w:tab/>
      </w:r>
      <w:r w:rsidR="00BD2F41" w:rsidRPr="00BD2F41">
        <w:rPr>
          <w:rFonts w:asciiTheme="minorHAnsi" w:hAnsiTheme="minorHAnsi" w:cstheme="minorHAnsi"/>
          <w:sz w:val="22"/>
          <w:szCs w:val="22"/>
          <w:lang w:val="en-US"/>
        </w:rPr>
        <w:t>To s</w:t>
      </w:r>
      <w:r w:rsidR="00CC37F8" w:rsidRPr="00BD2F41">
        <w:rPr>
          <w:rFonts w:asciiTheme="minorHAnsi" w:hAnsiTheme="minorHAnsi" w:cstheme="minorHAnsi"/>
          <w:sz w:val="22"/>
          <w:szCs w:val="22"/>
          <w:lang w:val="en-US"/>
        </w:rPr>
        <w:t xml:space="preserve">upport regular review of placements to monitor </w:t>
      </w:r>
      <w:proofErr w:type="gramStart"/>
      <w:r w:rsidR="00C5052F">
        <w:rPr>
          <w:rFonts w:asciiTheme="minorHAnsi" w:hAnsiTheme="minorHAnsi" w:cstheme="minorHAnsi"/>
          <w:sz w:val="22"/>
          <w:szCs w:val="22"/>
          <w:lang w:val="en-US"/>
        </w:rPr>
        <w:t>the effectiveness</w:t>
      </w:r>
      <w:proofErr w:type="gramEnd"/>
      <w:r w:rsidR="00C5052F">
        <w:rPr>
          <w:rFonts w:asciiTheme="minorHAnsi" w:hAnsiTheme="minorHAnsi" w:cstheme="minorHAnsi"/>
          <w:sz w:val="22"/>
          <w:szCs w:val="22"/>
          <w:lang w:val="en-US"/>
        </w:rPr>
        <w:t xml:space="preserve">, </w:t>
      </w:r>
      <w:proofErr w:type="gramStart"/>
      <w:r w:rsidR="00CC37F8" w:rsidRPr="00BD2F41">
        <w:rPr>
          <w:rFonts w:asciiTheme="minorHAnsi" w:hAnsiTheme="minorHAnsi" w:cstheme="minorHAnsi"/>
          <w:sz w:val="22"/>
          <w:szCs w:val="22"/>
          <w:lang w:val="en-US"/>
        </w:rPr>
        <w:t>progress</w:t>
      </w:r>
      <w:proofErr w:type="gramEnd"/>
      <w:r w:rsidR="00CC37F8" w:rsidRPr="00BD2F41">
        <w:rPr>
          <w:rFonts w:asciiTheme="minorHAnsi" w:hAnsiTheme="minorHAnsi" w:cstheme="minorHAnsi"/>
          <w:sz w:val="22"/>
          <w:szCs w:val="22"/>
          <w:lang w:val="en-US"/>
        </w:rPr>
        <w:t xml:space="preserve"> and movement through the</w:t>
      </w:r>
      <w:r w:rsidR="00C5052F">
        <w:rPr>
          <w:rFonts w:asciiTheme="minorHAnsi" w:hAnsiTheme="minorHAnsi" w:cstheme="minorHAnsi"/>
          <w:sz w:val="22"/>
          <w:szCs w:val="22"/>
          <w:lang w:val="en-US"/>
        </w:rPr>
        <w:t xml:space="preserve"> appropriate care</w:t>
      </w:r>
      <w:r w:rsidR="00CC37F8" w:rsidRPr="00BD2F41">
        <w:rPr>
          <w:rFonts w:asciiTheme="minorHAnsi" w:hAnsiTheme="minorHAnsi" w:cstheme="minorHAnsi"/>
          <w:sz w:val="22"/>
          <w:szCs w:val="22"/>
          <w:lang w:val="en-US"/>
        </w:rPr>
        <w:t xml:space="preserve"> pathway</w:t>
      </w:r>
      <w:r w:rsidR="00C5052F">
        <w:rPr>
          <w:rFonts w:asciiTheme="minorHAnsi" w:hAnsiTheme="minorHAnsi" w:cstheme="minorHAnsi"/>
          <w:sz w:val="22"/>
          <w:szCs w:val="22"/>
          <w:lang w:val="en-US"/>
        </w:rPr>
        <w:t>s for service users with a dual diagnosis.</w:t>
      </w:r>
    </w:p>
    <w:p w14:paraId="6D589F30" w14:textId="0AF7D120" w:rsidR="00CC37F8" w:rsidRPr="00BD2F41" w:rsidRDefault="00606E41" w:rsidP="00606E41">
      <w:pPr>
        <w:spacing w:after="200" w:line="276" w:lineRule="auto"/>
        <w:ind w:left="716" w:hanging="432"/>
        <w:rPr>
          <w:rFonts w:asciiTheme="minorHAnsi" w:hAnsiTheme="minorHAnsi" w:cstheme="minorHAnsi"/>
          <w:sz w:val="22"/>
          <w:szCs w:val="22"/>
          <w:lang w:val="en-US"/>
        </w:rPr>
      </w:pPr>
      <w:r>
        <w:rPr>
          <w:rFonts w:asciiTheme="minorHAnsi" w:hAnsiTheme="minorHAnsi" w:cstheme="minorHAnsi"/>
          <w:sz w:val="22"/>
          <w:szCs w:val="22"/>
          <w:lang w:val="en-US"/>
        </w:rPr>
        <w:t>1.4</w:t>
      </w:r>
      <w:r>
        <w:rPr>
          <w:rFonts w:asciiTheme="minorHAnsi" w:hAnsiTheme="minorHAnsi" w:cstheme="minorHAnsi"/>
          <w:sz w:val="22"/>
          <w:szCs w:val="22"/>
          <w:lang w:val="en-US"/>
        </w:rPr>
        <w:tab/>
      </w:r>
      <w:r w:rsidR="00BD2F41" w:rsidRPr="00BD2F41">
        <w:rPr>
          <w:rFonts w:asciiTheme="minorHAnsi" w:hAnsiTheme="minorHAnsi" w:cstheme="minorHAnsi"/>
          <w:sz w:val="22"/>
          <w:szCs w:val="22"/>
          <w:lang w:val="en-US"/>
        </w:rPr>
        <w:t>To r</w:t>
      </w:r>
      <w:r w:rsidR="00CC37F8" w:rsidRPr="00BD2F41">
        <w:rPr>
          <w:rFonts w:asciiTheme="minorHAnsi" w:hAnsiTheme="minorHAnsi" w:cstheme="minorHAnsi"/>
          <w:sz w:val="22"/>
          <w:szCs w:val="22"/>
          <w:lang w:val="en-US"/>
        </w:rPr>
        <w:t xml:space="preserve">educe delays in discharge from acute inpatient units and inpatient wards for service users with complex </w:t>
      </w:r>
      <w:r w:rsidR="00C5052F">
        <w:rPr>
          <w:rFonts w:asciiTheme="minorHAnsi" w:hAnsiTheme="minorHAnsi" w:cstheme="minorHAnsi"/>
          <w:sz w:val="22"/>
          <w:szCs w:val="22"/>
          <w:lang w:val="en-US"/>
        </w:rPr>
        <w:t xml:space="preserve">and coexisting substance misuse </w:t>
      </w:r>
      <w:proofErr w:type="gramStart"/>
      <w:r w:rsidR="00CC37F8" w:rsidRPr="00BD2F41">
        <w:rPr>
          <w:rFonts w:asciiTheme="minorHAnsi" w:hAnsiTheme="minorHAnsi" w:cstheme="minorHAnsi"/>
          <w:sz w:val="22"/>
          <w:szCs w:val="22"/>
          <w:lang w:val="en-US"/>
        </w:rPr>
        <w:t>needs</w:t>
      </w:r>
      <w:proofErr w:type="gramEnd"/>
    </w:p>
    <w:p w14:paraId="7BDFDF82" w14:textId="47E3D553" w:rsidR="00CC37F8" w:rsidRPr="00BD2F41" w:rsidRDefault="00606E41" w:rsidP="00606E41">
      <w:pPr>
        <w:spacing w:after="200" w:line="276" w:lineRule="auto"/>
        <w:ind w:left="716" w:hanging="432"/>
        <w:rPr>
          <w:rFonts w:asciiTheme="minorHAnsi" w:hAnsiTheme="minorHAnsi" w:cstheme="minorHAnsi"/>
          <w:sz w:val="22"/>
          <w:szCs w:val="22"/>
          <w:lang w:val="en-US"/>
        </w:rPr>
      </w:pPr>
      <w:r>
        <w:rPr>
          <w:rFonts w:asciiTheme="minorHAnsi" w:hAnsiTheme="minorHAnsi" w:cstheme="minorHAnsi"/>
          <w:sz w:val="22"/>
          <w:szCs w:val="22"/>
          <w:lang w:val="en-US"/>
        </w:rPr>
        <w:t>1.5</w:t>
      </w:r>
      <w:r>
        <w:rPr>
          <w:rFonts w:asciiTheme="minorHAnsi" w:hAnsiTheme="minorHAnsi" w:cstheme="minorHAnsi"/>
          <w:sz w:val="22"/>
          <w:szCs w:val="22"/>
          <w:lang w:val="en-US"/>
        </w:rPr>
        <w:tab/>
      </w:r>
      <w:r w:rsidR="00BD2F41" w:rsidRPr="00BD2F41">
        <w:rPr>
          <w:rFonts w:asciiTheme="minorHAnsi" w:hAnsiTheme="minorHAnsi" w:cstheme="minorHAnsi"/>
          <w:sz w:val="22"/>
          <w:szCs w:val="22"/>
          <w:lang w:val="en-US"/>
        </w:rPr>
        <w:t>To p</w:t>
      </w:r>
      <w:r w:rsidR="00CC37F8" w:rsidRPr="00BD2F41">
        <w:rPr>
          <w:rFonts w:asciiTheme="minorHAnsi" w:hAnsiTheme="minorHAnsi" w:cstheme="minorHAnsi"/>
          <w:sz w:val="22"/>
          <w:szCs w:val="22"/>
          <w:lang w:val="en-US"/>
        </w:rPr>
        <w:t xml:space="preserve">rovide support, </w:t>
      </w:r>
      <w:proofErr w:type="gramStart"/>
      <w:r w:rsidR="00CC37F8" w:rsidRPr="00BD2F41">
        <w:rPr>
          <w:rFonts w:asciiTheme="minorHAnsi" w:hAnsiTheme="minorHAnsi" w:cstheme="minorHAnsi"/>
          <w:sz w:val="22"/>
          <w:szCs w:val="22"/>
          <w:lang w:val="en-US"/>
        </w:rPr>
        <w:t>advice</w:t>
      </w:r>
      <w:proofErr w:type="gramEnd"/>
      <w:r w:rsidR="00CC37F8" w:rsidRPr="00BD2F41">
        <w:rPr>
          <w:rFonts w:asciiTheme="minorHAnsi" w:hAnsiTheme="minorHAnsi" w:cstheme="minorHAnsi"/>
          <w:sz w:val="22"/>
          <w:szCs w:val="22"/>
          <w:lang w:val="en-US"/>
        </w:rPr>
        <w:t xml:space="preserve"> and guidance to other CMHTs, supported housing providers and other partner </w:t>
      </w:r>
      <w:r w:rsidR="00037980" w:rsidRPr="00BD2F41">
        <w:rPr>
          <w:rFonts w:asciiTheme="minorHAnsi" w:hAnsiTheme="minorHAnsi" w:cstheme="minorHAnsi"/>
          <w:sz w:val="22"/>
          <w:szCs w:val="22"/>
          <w:lang w:val="en-US"/>
        </w:rPr>
        <w:t>agencies.</w:t>
      </w:r>
    </w:p>
    <w:p w14:paraId="083C23B8" w14:textId="3296D90F" w:rsidR="00CC37F8" w:rsidRPr="003714C0" w:rsidRDefault="00606E41" w:rsidP="00606E41">
      <w:pPr>
        <w:spacing w:after="200" w:line="276" w:lineRule="auto"/>
        <w:ind w:left="284"/>
        <w:rPr>
          <w:rFonts w:asciiTheme="minorHAnsi" w:hAnsiTheme="minorHAnsi" w:cstheme="minorHAnsi"/>
          <w:sz w:val="22"/>
          <w:szCs w:val="22"/>
          <w:lang w:val="en-US"/>
        </w:rPr>
      </w:pPr>
      <w:r>
        <w:rPr>
          <w:rFonts w:asciiTheme="minorHAnsi" w:hAnsiTheme="minorHAnsi" w:cstheme="minorHAnsi"/>
          <w:sz w:val="22"/>
          <w:szCs w:val="22"/>
          <w:lang w:val="en-US"/>
        </w:rPr>
        <w:t>1.6</w:t>
      </w:r>
      <w:r>
        <w:rPr>
          <w:rFonts w:asciiTheme="minorHAnsi" w:hAnsiTheme="minorHAnsi" w:cstheme="minorHAnsi"/>
          <w:sz w:val="22"/>
          <w:szCs w:val="22"/>
          <w:lang w:val="en-US"/>
        </w:rPr>
        <w:tab/>
      </w:r>
      <w:r w:rsidR="00CC37F8" w:rsidRPr="003714C0">
        <w:rPr>
          <w:rFonts w:asciiTheme="minorHAnsi" w:hAnsiTheme="minorHAnsi" w:cstheme="minorHAnsi"/>
          <w:sz w:val="22"/>
          <w:szCs w:val="22"/>
          <w:lang w:val="en-US"/>
        </w:rPr>
        <w:t xml:space="preserve">Coordinate community resources to </w:t>
      </w:r>
      <w:r w:rsidR="00037980">
        <w:rPr>
          <w:rFonts w:asciiTheme="minorHAnsi" w:hAnsiTheme="minorHAnsi" w:cstheme="minorHAnsi"/>
          <w:sz w:val="22"/>
          <w:szCs w:val="22"/>
          <w:lang w:val="en-US"/>
        </w:rPr>
        <w:t>problem-solve</w:t>
      </w:r>
      <w:r w:rsidR="00CC37F8" w:rsidRPr="003714C0">
        <w:rPr>
          <w:rFonts w:asciiTheme="minorHAnsi" w:hAnsiTheme="minorHAnsi" w:cstheme="minorHAnsi"/>
          <w:sz w:val="22"/>
          <w:szCs w:val="22"/>
          <w:lang w:val="en-US"/>
        </w:rPr>
        <w:t xml:space="preserve"> blocks or </w:t>
      </w:r>
      <w:proofErr w:type="gramStart"/>
      <w:r w:rsidR="00CC37F8" w:rsidRPr="003714C0">
        <w:rPr>
          <w:rFonts w:asciiTheme="minorHAnsi" w:hAnsiTheme="minorHAnsi" w:cstheme="minorHAnsi"/>
          <w:sz w:val="22"/>
          <w:szCs w:val="22"/>
          <w:lang w:val="en-US"/>
        </w:rPr>
        <w:t>barriers</w:t>
      </w:r>
      <w:proofErr w:type="gramEnd"/>
      <w:r w:rsidR="00CC37F8" w:rsidRPr="003714C0">
        <w:rPr>
          <w:rFonts w:asciiTheme="minorHAnsi" w:hAnsiTheme="minorHAnsi" w:cstheme="minorHAnsi"/>
          <w:sz w:val="22"/>
          <w:szCs w:val="22"/>
          <w:lang w:val="en-US"/>
        </w:rPr>
        <w:t xml:space="preserve"> </w:t>
      </w:r>
    </w:p>
    <w:p w14:paraId="0632FC6D" w14:textId="13C8DA10" w:rsidR="00CC37F8" w:rsidRDefault="00606E41" w:rsidP="00606E41">
      <w:pPr>
        <w:spacing w:after="200" w:line="276" w:lineRule="auto"/>
        <w:ind w:left="716" w:hanging="432"/>
        <w:rPr>
          <w:rFonts w:asciiTheme="minorHAnsi" w:hAnsiTheme="minorHAnsi" w:cstheme="minorHAnsi"/>
          <w:sz w:val="22"/>
          <w:szCs w:val="22"/>
          <w:lang w:val="en-US"/>
        </w:rPr>
      </w:pPr>
      <w:r>
        <w:rPr>
          <w:rFonts w:asciiTheme="minorHAnsi" w:hAnsiTheme="minorHAnsi" w:cstheme="minorHAnsi"/>
          <w:sz w:val="22"/>
          <w:szCs w:val="22"/>
          <w:lang w:val="en-US"/>
        </w:rPr>
        <w:t>1.7</w:t>
      </w:r>
      <w:r>
        <w:rPr>
          <w:rFonts w:asciiTheme="minorHAnsi" w:hAnsiTheme="minorHAnsi" w:cstheme="minorHAnsi"/>
          <w:sz w:val="22"/>
          <w:szCs w:val="22"/>
          <w:lang w:val="en-US"/>
        </w:rPr>
        <w:tab/>
      </w:r>
      <w:proofErr w:type="gramStart"/>
      <w:r w:rsidR="00CC37F8" w:rsidRPr="003714C0">
        <w:rPr>
          <w:rFonts w:asciiTheme="minorHAnsi" w:hAnsiTheme="minorHAnsi" w:cstheme="minorHAnsi"/>
          <w:sz w:val="22"/>
          <w:szCs w:val="22"/>
          <w:lang w:val="en-US"/>
        </w:rPr>
        <w:t>Liaise</w:t>
      </w:r>
      <w:proofErr w:type="gramEnd"/>
      <w:r w:rsidR="00CC37F8" w:rsidRPr="003714C0">
        <w:rPr>
          <w:rFonts w:asciiTheme="minorHAnsi" w:hAnsiTheme="minorHAnsi" w:cstheme="minorHAnsi"/>
          <w:sz w:val="22"/>
          <w:szCs w:val="22"/>
          <w:lang w:val="en-US"/>
        </w:rPr>
        <w:t xml:space="preserve"> with partner agencies such as voluntary agencies to ensure all practical needs to support discharge are </w:t>
      </w:r>
      <w:proofErr w:type="gramStart"/>
      <w:r w:rsidR="00CC37F8" w:rsidRPr="003714C0">
        <w:rPr>
          <w:rFonts w:asciiTheme="minorHAnsi" w:hAnsiTheme="minorHAnsi" w:cstheme="minorHAnsi"/>
          <w:sz w:val="22"/>
          <w:szCs w:val="22"/>
          <w:lang w:val="en-US"/>
        </w:rPr>
        <w:t>met</w:t>
      </w:r>
      <w:proofErr w:type="gramEnd"/>
    </w:p>
    <w:p w14:paraId="3621E6E0" w14:textId="12C2D281" w:rsidR="0011547D" w:rsidRDefault="0011547D" w:rsidP="00606E41">
      <w:pPr>
        <w:spacing w:after="200" w:line="276" w:lineRule="auto"/>
        <w:ind w:left="716" w:hanging="432"/>
        <w:rPr>
          <w:rFonts w:asciiTheme="minorHAnsi" w:hAnsiTheme="minorHAnsi" w:cstheme="minorHAnsi"/>
          <w:sz w:val="22"/>
          <w:szCs w:val="22"/>
        </w:rPr>
      </w:pPr>
      <w:r>
        <w:rPr>
          <w:rFonts w:asciiTheme="minorHAnsi" w:hAnsiTheme="minorHAnsi" w:cstheme="minorHAnsi"/>
          <w:sz w:val="22"/>
          <w:szCs w:val="22"/>
          <w:lang w:val="en-US"/>
        </w:rPr>
        <w:t>1.8</w:t>
      </w:r>
      <w:r>
        <w:rPr>
          <w:rFonts w:asciiTheme="minorHAnsi" w:hAnsiTheme="minorHAnsi" w:cstheme="minorHAnsi"/>
          <w:sz w:val="22"/>
          <w:szCs w:val="22"/>
          <w:lang w:val="en-US"/>
        </w:rPr>
        <w:tab/>
        <w:t>C</w:t>
      </w:r>
      <w:r w:rsidRPr="0011547D">
        <w:rPr>
          <w:rFonts w:asciiTheme="minorHAnsi" w:hAnsiTheme="minorHAnsi" w:cstheme="minorHAnsi"/>
          <w:sz w:val="22"/>
          <w:szCs w:val="22"/>
        </w:rPr>
        <w:t xml:space="preserve">onfident in delivering structured </w:t>
      </w:r>
      <w:r>
        <w:rPr>
          <w:rFonts w:asciiTheme="minorHAnsi" w:hAnsiTheme="minorHAnsi" w:cstheme="minorHAnsi"/>
          <w:sz w:val="22"/>
          <w:szCs w:val="22"/>
        </w:rPr>
        <w:t>S</w:t>
      </w:r>
      <w:r w:rsidRPr="0011547D">
        <w:rPr>
          <w:rFonts w:asciiTheme="minorHAnsi" w:hAnsiTheme="minorHAnsi" w:cstheme="minorHAnsi"/>
          <w:sz w:val="22"/>
          <w:szCs w:val="22"/>
        </w:rPr>
        <w:t xml:space="preserve">ubstance Misuse group work to include internal training to staff when </w:t>
      </w:r>
      <w:proofErr w:type="gramStart"/>
      <w:r w:rsidRPr="0011547D">
        <w:rPr>
          <w:rFonts w:asciiTheme="minorHAnsi" w:hAnsiTheme="minorHAnsi" w:cstheme="minorHAnsi"/>
          <w:sz w:val="22"/>
          <w:szCs w:val="22"/>
        </w:rPr>
        <w:t>necessary</w:t>
      </w:r>
      <w:proofErr w:type="gramEnd"/>
    </w:p>
    <w:p w14:paraId="2E186733" w14:textId="77777777" w:rsidR="00916D31" w:rsidRPr="003714C0" w:rsidRDefault="00916D31" w:rsidP="00606E41">
      <w:pPr>
        <w:spacing w:after="200" w:line="276" w:lineRule="auto"/>
        <w:ind w:left="716" w:hanging="432"/>
        <w:rPr>
          <w:rFonts w:asciiTheme="minorHAnsi" w:hAnsiTheme="minorHAnsi" w:cstheme="minorHAnsi"/>
          <w:sz w:val="22"/>
          <w:szCs w:val="22"/>
          <w:lang w:val="en-US"/>
        </w:rPr>
      </w:pPr>
    </w:p>
    <w:p w14:paraId="20800E94" w14:textId="5FDF03DF" w:rsidR="007C25F9" w:rsidRPr="003714C0" w:rsidRDefault="005F5A20" w:rsidP="007C25F9">
      <w:pPr>
        <w:rPr>
          <w:rFonts w:asciiTheme="minorHAnsi" w:hAnsiTheme="minorHAnsi" w:cstheme="minorHAnsi"/>
          <w:b/>
          <w:bCs/>
          <w:sz w:val="22"/>
          <w:szCs w:val="22"/>
          <w:lang w:val="en-US"/>
        </w:rPr>
      </w:pPr>
      <w:r>
        <w:rPr>
          <w:rFonts w:asciiTheme="minorHAnsi" w:hAnsiTheme="minorHAnsi" w:cstheme="minorHAnsi"/>
          <w:b/>
          <w:bCs/>
          <w:sz w:val="22"/>
          <w:szCs w:val="22"/>
          <w:lang w:val="en-US"/>
        </w:rPr>
        <w:lastRenderedPageBreak/>
        <w:t>2</w:t>
      </w:r>
      <w:proofErr w:type="gramStart"/>
      <w:r>
        <w:rPr>
          <w:rFonts w:asciiTheme="minorHAnsi" w:hAnsiTheme="minorHAnsi" w:cstheme="minorHAnsi"/>
          <w:b/>
          <w:bCs/>
          <w:sz w:val="22"/>
          <w:szCs w:val="22"/>
          <w:lang w:val="en-US"/>
        </w:rPr>
        <w:t xml:space="preserve">. </w:t>
      </w:r>
      <w:r>
        <w:rPr>
          <w:rFonts w:asciiTheme="minorHAnsi" w:hAnsiTheme="minorHAnsi" w:cstheme="minorHAnsi"/>
          <w:b/>
          <w:bCs/>
          <w:sz w:val="22"/>
          <w:szCs w:val="22"/>
          <w:lang w:val="en-US"/>
        </w:rPr>
        <w:tab/>
      </w:r>
      <w:r w:rsidR="007C25F9" w:rsidRPr="003714C0">
        <w:rPr>
          <w:rFonts w:asciiTheme="minorHAnsi" w:hAnsiTheme="minorHAnsi" w:cstheme="minorHAnsi"/>
          <w:b/>
          <w:bCs/>
          <w:sz w:val="22"/>
          <w:szCs w:val="22"/>
          <w:lang w:val="en-US"/>
        </w:rPr>
        <w:t>Role</w:t>
      </w:r>
      <w:proofErr w:type="gramEnd"/>
      <w:r w:rsidR="007C25F9" w:rsidRPr="003714C0">
        <w:rPr>
          <w:rFonts w:asciiTheme="minorHAnsi" w:hAnsiTheme="minorHAnsi" w:cstheme="minorHAnsi"/>
          <w:b/>
          <w:bCs/>
          <w:sz w:val="22"/>
          <w:szCs w:val="22"/>
          <w:lang w:val="en-US"/>
        </w:rPr>
        <w:t xml:space="preserve"> objectives</w:t>
      </w:r>
    </w:p>
    <w:p w14:paraId="6BBC0327" w14:textId="77777777" w:rsidR="007C25F9" w:rsidRPr="00BD2F41" w:rsidRDefault="007C25F9" w:rsidP="007C25F9">
      <w:pPr>
        <w:rPr>
          <w:rFonts w:asciiTheme="minorHAnsi" w:hAnsiTheme="minorHAnsi" w:cstheme="minorHAnsi"/>
          <w:sz w:val="22"/>
          <w:szCs w:val="22"/>
          <w:lang w:val="en-US"/>
        </w:rPr>
      </w:pPr>
    </w:p>
    <w:p w14:paraId="26D1E2A2" w14:textId="44118833" w:rsidR="007C25F9" w:rsidRDefault="007C25F9" w:rsidP="008D0989">
      <w:pPr>
        <w:pStyle w:val="ListParagraph"/>
        <w:widowControl w:val="0"/>
        <w:numPr>
          <w:ilvl w:val="0"/>
          <w:numId w:val="17"/>
        </w:numPr>
        <w:autoSpaceDE w:val="0"/>
        <w:autoSpaceDN w:val="0"/>
        <w:adjustRightInd w:val="0"/>
        <w:spacing w:after="200"/>
        <w:jc w:val="both"/>
        <w:rPr>
          <w:rFonts w:asciiTheme="minorHAnsi" w:hAnsiTheme="minorHAnsi" w:cstheme="minorHAnsi"/>
          <w:sz w:val="22"/>
          <w:szCs w:val="22"/>
        </w:rPr>
      </w:pPr>
      <w:r w:rsidRPr="00BD2F41">
        <w:rPr>
          <w:rFonts w:asciiTheme="minorHAnsi" w:hAnsiTheme="minorHAnsi" w:cstheme="minorHAnsi"/>
          <w:sz w:val="22"/>
          <w:szCs w:val="22"/>
        </w:rPr>
        <w:t xml:space="preserve">To encourage </w:t>
      </w:r>
      <w:r>
        <w:rPr>
          <w:rFonts w:asciiTheme="minorHAnsi" w:hAnsiTheme="minorHAnsi" w:cstheme="minorHAnsi"/>
          <w:sz w:val="22"/>
          <w:szCs w:val="22"/>
        </w:rPr>
        <w:t>service user</w:t>
      </w:r>
      <w:r w:rsidRPr="00BD2F41">
        <w:rPr>
          <w:rFonts w:asciiTheme="minorHAnsi" w:hAnsiTheme="minorHAnsi" w:cstheme="minorHAnsi"/>
          <w:sz w:val="22"/>
          <w:szCs w:val="22"/>
        </w:rPr>
        <w:t xml:space="preserve">s to identify and define their own goals and work towards being as resilient and independent of services as possible, reducing their reliance on </w:t>
      </w:r>
      <w:r w:rsidR="00226235">
        <w:rPr>
          <w:rFonts w:asciiTheme="minorHAnsi" w:hAnsiTheme="minorHAnsi" w:cstheme="minorHAnsi"/>
          <w:sz w:val="22"/>
          <w:szCs w:val="22"/>
        </w:rPr>
        <w:t>clinical</w:t>
      </w:r>
      <w:r w:rsidRPr="00BD2F41">
        <w:rPr>
          <w:rFonts w:asciiTheme="minorHAnsi" w:hAnsiTheme="minorHAnsi" w:cstheme="minorHAnsi"/>
          <w:sz w:val="22"/>
          <w:szCs w:val="22"/>
        </w:rPr>
        <w:t xml:space="preserve"> interventions and hospitalisations</w:t>
      </w:r>
    </w:p>
    <w:p w14:paraId="6FA2DCFF" w14:textId="1CBC15E6" w:rsidR="005F1977" w:rsidRPr="00037980" w:rsidRDefault="00606E41" w:rsidP="00606E41">
      <w:pPr>
        <w:widowControl w:val="0"/>
        <w:autoSpaceDE w:val="0"/>
        <w:autoSpaceDN w:val="0"/>
        <w:adjustRightInd w:val="0"/>
        <w:spacing w:after="200"/>
        <w:ind w:left="644" w:hanging="360"/>
        <w:rPr>
          <w:rFonts w:asciiTheme="minorHAnsi" w:hAnsiTheme="minorHAnsi" w:cstheme="minorHAnsi"/>
          <w:sz w:val="22"/>
          <w:szCs w:val="22"/>
        </w:rPr>
      </w:pPr>
      <w:r>
        <w:t>2.2</w:t>
      </w:r>
      <w:r>
        <w:tab/>
      </w:r>
      <w:r w:rsidR="005F1977" w:rsidRPr="00037980">
        <w:rPr>
          <w:rFonts w:asciiTheme="minorHAnsi" w:hAnsiTheme="minorHAnsi" w:cstheme="minorHAnsi"/>
          <w:sz w:val="22"/>
          <w:szCs w:val="22"/>
        </w:rPr>
        <w:t xml:space="preserve">Work alongside </w:t>
      </w:r>
      <w:r w:rsidR="00962982" w:rsidRPr="00037980">
        <w:rPr>
          <w:rFonts w:asciiTheme="minorHAnsi" w:hAnsiTheme="minorHAnsi" w:cstheme="minorHAnsi"/>
          <w:sz w:val="22"/>
          <w:szCs w:val="22"/>
        </w:rPr>
        <w:t xml:space="preserve">other </w:t>
      </w:r>
      <w:r w:rsidR="005F1977" w:rsidRPr="00037980">
        <w:rPr>
          <w:rFonts w:asciiTheme="minorHAnsi" w:hAnsiTheme="minorHAnsi" w:cstheme="minorHAnsi"/>
          <w:sz w:val="22"/>
          <w:szCs w:val="22"/>
        </w:rPr>
        <w:t xml:space="preserve">Drug and Alcohol services, to monitor care pathways through regular attendance at case meetings, establishing joint working arrangements on a </w:t>
      </w:r>
      <w:proofErr w:type="gramStart"/>
      <w:r w:rsidR="005F1977" w:rsidRPr="00037980">
        <w:rPr>
          <w:rFonts w:asciiTheme="minorHAnsi" w:hAnsiTheme="minorHAnsi" w:cstheme="minorHAnsi"/>
          <w:sz w:val="22"/>
          <w:szCs w:val="22"/>
        </w:rPr>
        <w:t>case by case</w:t>
      </w:r>
      <w:proofErr w:type="gramEnd"/>
      <w:r w:rsidR="005F1977" w:rsidRPr="00037980">
        <w:rPr>
          <w:rFonts w:asciiTheme="minorHAnsi" w:hAnsiTheme="minorHAnsi" w:cstheme="minorHAnsi"/>
          <w:sz w:val="22"/>
          <w:szCs w:val="22"/>
        </w:rPr>
        <w:t xml:space="preserve"> basis, setting up shared support plans that will enable individuals to engage with the holistic support to achieve greater recovery.</w:t>
      </w:r>
    </w:p>
    <w:p w14:paraId="5CF0373E" w14:textId="1537E796" w:rsidR="007C25F9" w:rsidRPr="00037980" w:rsidRDefault="00606E41" w:rsidP="00606E41">
      <w:pPr>
        <w:pStyle w:val="BodyText2"/>
        <w:ind w:left="644" w:hanging="360"/>
        <w:rPr>
          <w:rFonts w:asciiTheme="minorHAnsi" w:hAnsiTheme="minorHAnsi" w:cstheme="minorHAnsi"/>
        </w:rPr>
      </w:pPr>
      <w:r w:rsidRPr="00037980">
        <w:rPr>
          <w:rFonts w:asciiTheme="minorHAnsi" w:hAnsiTheme="minorHAnsi" w:cstheme="minorHAnsi"/>
        </w:rPr>
        <w:t>2.3</w:t>
      </w:r>
      <w:r w:rsidRPr="00037980">
        <w:rPr>
          <w:rFonts w:asciiTheme="minorHAnsi" w:hAnsiTheme="minorHAnsi" w:cstheme="minorHAnsi"/>
        </w:rPr>
        <w:tab/>
      </w:r>
      <w:r w:rsidR="007C25F9" w:rsidRPr="00037980">
        <w:rPr>
          <w:rFonts w:asciiTheme="minorHAnsi" w:hAnsiTheme="minorHAnsi" w:cstheme="minorHAnsi"/>
        </w:rPr>
        <w:t>To provide focused outcome-based support measured against service users’ goals, recovery and achievements</w:t>
      </w:r>
    </w:p>
    <w:p w14:paraId="06842FED" w14:textId="1B332C51" w:rsidR="007C25F9" w:rsidRPr="00037980" w:rsidRDefault="00606E41" w:rsidP="00606E41">
      <w:pPr>
        <w:widowControl w:val="0"/>
        <w:autoSpaceDE w:val="0"/>
        <w:autoSpaceDN w:val="0"/>
        <w:adjustRightInd w:val="0"/>
        <w:spacing w:after="200"/>
        <w:ind w:left="284"/>
        <w:rPr>
          <w:rFonts w:asciiTheme="minorHAnsi" w:hAnsiTheme="minorHAnsi" w:cstheme="minorHAnsi"/>
          <w:sz w:val="22"/>
          <w:szCs w:val="22"/>
        </w:rPr>
      </w:pPr>
      <w:r w:rsidRPr="00037980">
        <w:rPr>
          <w:rFonts w:asciiTheme="minorHAnsi" w:hAnsiTheme="minorHAnsi" w:cstheme="minorHAnsi"/>
          <w:sz w:val="22"/>
          <w:szCs w:val="22"/>
        </w:rPr>
        <w:t>2.4</w:t>
      </w:r>
      <w:r w:rsidRPr="00037980">
        <w:rPr>
          <w:rFonts w:asciiTheme="minorHAnsi" w:hAnsiTheme="minorHAnsi" w:cstheme="minorHAnsi"/>
          <w:sz w:val="22"/>
          <w:szCs w:val="22"/>
        </w:rPr>
        <w:tab/>
      </w:r>
      <w:r w:rsidR="007C25F9" w:rsidRPr="00037980">
        <w:rPr>
          <w:rFonts w:asciiTheme="minorHAnsi" w:hAnsiTheme="minorHAnsi" w:cstheme="minorHAnsi"/>
          <w:sz w:val="22"/>
          <w:szCs w:val="22"/>
        </w:rPr>
        <w:t>To support service users with specific needs arising from dual diagnosis</w:t>
      </w:r>
    </w:p>
    <w:p w14:paraId="182F47E1" w14:textId="534BBA34" w:rsidR="007C25F9" w:rsidRPr="00037980" w:rsidRDefault="00606E41" w:rsidP="00606E41">
      <w:pPr>
        <w:widowControl w:val="0"/>
        <w:autoSpaceDE w:val="0"/>
        <w:autoSpaceDN w:val="0"/>
        <w:adjustRightInd w:val="0"/>
        <w:spacing w:after="200"/>
        <w:ind w:left="716" w:hanging="432"/>
        <w:rPr>
          <w:rFonts w:asciiTheme="minorHAnsi" w:hAnsiTheme="minorHAnsi" w:cstheme="minorHAnsi"/>
          <w:sz w:val="22"/>
          <w:szCs w:val="22"/>
        </w:rPr>
      </w:pPr>
      <w:r w:rsidRPr="00037980">
        <w:rPr>
          <w:rFonts w:asciiTheme="minorHAnsi" w:hAnsiTheme="minorHAnsi" w:cstheme="minorHAnsi"/>
          <w:sz w:val="22"/>
          <w:szCs w:val="22"/>
        </w:rPr>
        <w:t>2.5</w:t>
      </w:r>
      <w:r w:rsidRPr="00037980">
        <w:rPr>
          <w:rFonts w:asciiTheme="minorHAnsi" w:hAnsiTheme="minorHAnsi" w:cstheme="minorHAnsi"/>
          <w:sz w:val="22"/>
          <w:szCs w:val="22"/>
        </w:rPr>
        <w:tab/>
      </w:r>
      <w:r w:rsidR="007C25F9" w:rsidRPr="00037980">
        <w:rPr>
          <w:rFonts w:asciiTheme="minorHAnsi" w:hAnsiTheme="minorHAnsi" w:cstheme="minorHAnsi"/>
          <w:sz w:val="22"/>
          <w:szCs w:val="22"/>
        </w:rPr>
        <w:t>To meet the needs of the service you will be expected to work across different services and sites</w:t>
      </w:r>
    </w:p>
    <w:p w14:paraId="5726611E" w14:textId="55AFC5FF" w:rsidR="005F1977" w:rsidRPr="00037980" w:rsidRDefault="00606E41" w:rsidP="00606E41">
      <w:pPr>
        <w:widowControl w:val="0"/>
        <w:autoSpaceDE w:val="0"/>
        <w:autoSpaceDN w:val="0"/>
        <w:adjustRightInd w:val="0"/>
        <w:spacing w:after="200"/>
        <w:ind w:left="716" w:hanging="432"/>
        <w:rPr>
          <w:rFonts w:asciiTheme="minorHAnsi" w:hAnsiTheme="minorHAnsi" w:cstheme="minorHAnsi"/>
          <w:sz w:val="22"/>
          <w:szCs w:val="22"/>
        </w:rPr>
      </w:pPr>
      <w:r w:rsidRPr="00037980">
        <w:rPr>
          <w:rFonts w:asciiTheme="minorHAnsi" w:hAnsiTheme="minorHAnsi" w:cstheme="minorHAnsi"/>
          <w:sz w:val="22"/>
          <w:szCs w:val="22"/>
        </w:rPr>
        <w:t>2.6</w:t>
      </w:r>
      <w:r w:rsidRPr="00037980">
        <w:rPr>
          <w:rFonts w:asciiTheme="minorHAnsi" w:hAnsiTheme="minorHAnsi" w:cstheme="minorHAnsi"/>
          <w:sz w:val="22"/>
          <w:szCs w:val="22"/>
        </w:rPr>
        <w:tab/>
      </w:r>
      <w:r w:rsidR="005F1977" w:rsidRPr="00037980">
        <w:rPr>
          <w:rFonts w:asciiTheme="minorHAnsi" w:hAnsiTheme="minorHAnsi" w:cstheme="minorHAnsi"/>
          <w:sz w:val="22"/>
          <w:szCs w:val="22"/>
        </w:rPr>
        <w:t>Proactively recognising the indicators of deteriorating mental health and facilitate appropriate action, whilst liaising with relevant agencies</w:t>
      </w:r>
    </w:p>
    <w:p w14:paraId="30CD96FF" w14:textId="2797C5ED" w:rsidR="00CC37F8" w:rsidRPr="007E512C" w:rsidRDefault="00CC37F8" w:rsidP="00CC37F8">
      <w:pPr>
        <w:jc w:val="both"/>
        <w:rPr>
          <w:rFonts w:asciiTheme="minorHAnsi" w:hAnsiTheme="minorHAnsi" w:cs="Calibri"/>
          <w:sz w:val="22"/>
          <w:szCs w:val="22"/>
        </w:rPr>
      </w:pPr>
      <w:r w:rsidRPr="007E512C">
        <w:rPr>
          <w:rFonts w:asciiTheme="minorHAnsi" w:hAnsiTheme="minorHAnsi"/>
          <w:sz w:val="22"/>
          <w:szCs w:val="22"/>
        </w:rPr>
        <w:t xml:space="preserve">This </w:t>
      </w:r>
      <w:r w:rsidRPr="007E512C">
        <w:rPr>
          <w:rFonts w:asciiTheme="minorHAnsi" w:hAnsiTheme="minorHAnsi" w:cs="Arial"/>
          <w:bCs/>
          <w:sz w:val="22"/>
          <w:szCs w:val="22"/>
        </w:rPr>
        <w:t xml:space="preserve">role will continue to evolve with the </w:t>
      </w:r>
      <w:r w:rsidR="00E20322">
        <w:rPr>
          <w:rFonts w:asciiTheme="minorHAnsi" w:hAnsiTheme="minorHAnsi" w:cs="Arial"/>
          <w:bCs/>
          <w:sz w:val="22"/>
          <w:szCs w:val="22"/>
        </w:rPr>
        <w:t>development</w:t>
      </w:r>
      <w:r w:rsidRPr="007E512C">
        <w:rPr>
          <w:rFonts w:asciiTheme="minorHAnsi" w:hAnsiTheme="minorHAnsi" w:cs="Arial"/>
          <w:bCs/>
          <w:sz w:val="22"/>
          <w:szCs w:val="22"/>
        </w:rPr>
        <w:t xml:space="preserve"> of </w:t>
      </w:r>
      <w:r w:rsidR="00037980">
        <w:rPr>
          <w:rFonts w:asciiTheme="minorHAnsi" w:hAnsiTheme="minorHAnsi" w:cs="Arial"/>
          <w:bCs/>
          <w:sz w:val="22"/>
          <w:szCs w:val="22"/>
        </w:rPr>
        <w:t xml:space="preserve">Bridge </w:t>
      </w:r>
      <w:r w:rsidR="00E20322">
        <w:rPr>
          <w:rFonts w:asciiTheme="minorHAnsi" w:hAnsiTheme="minorHAnsi" w:cs="Arial"/>
          <w:bCs/>
          <w:sz w:val="22"/>
          <w:szCs w:val="22"/>
        </w:rPr>
        <w:t>service</w:t>
      </w:r>
      <w:r w:rsidR="00037980">
        <w:rPr>
          <w:rFonts w:asciiTheme="minorHAnsi" w:hAnsiTheme="minorHAnsi" w:cs="Arial"/>
          <w:bCs/>
          <w:sz w:val="22"/>
          <w:szCs w:val="22"/>
        </w:rPr>
        <w:t>s</w:t>
      </w:r>
      <w:r w:rsidRPr="007E512C">
        <w:rPr>
          <w:rFonts w:asciiTheme="minorHAnsi" w:hAnsiTheme="minorHAnsi" w:cs="Arial"/>
          <w:bCs/>
          <w:sz w:val="22"/>
          <w:szCs w:val="22"/>
        </w:rPr>
        <w:t xml:space="preserve"> and f</w:t>
      </w:r>
      <w:r w:rsidRPr="007E512C">
        <w:rPr>
          <w:rFonts w:asciiTheme="minorHAnsi" w:hAnsiTheme="minorHAnsi" w:cs="Calibri"/>
          <w:sz w:val="22"/>
          <w:szCs w:val="22"/>
        </w:rPr>
        <w:t>rom time to time the job description will be reviewed and amended, to reflect changes in demand.</w:t>
      </w:r>
      <w:r w:rsidR="00887B3E">
        <w:rPr>
          <w:rFonts w:asciiTheme="minorHAnsi" w:hAnsiTheme="minorHAnsi" w:cs="Calibri"/>
          <w:sz w:val="22"/>
          <w:szCs w:val="22"/>
        </w:rPr>
        <w:t xml:space="preserve">  Any significant changes will be discussed and given appropriate notice of the changes.</w:t>
      </w:r>
    </w:p>
    <w:p w14:paraId="5A268C00" w14:textId="77777777" w:rsidR="00CC37F8" w:rsidRDefault="00CC37F8" w:rsidP="00CC37F8">
      <w:pPr>
        <w:jc w:val="both"/>
        <w:rPr>
          <w:rFonts w:ascii="Calibri" w:hAnsi="Calibri" w:cs="Calibri"/>
          <w:sz w:val="22"/>
          <w:szCs w:val="22"/>
        </w:rPr>
      </w:pPr>
    </w:p>
    <w:p w14:paraId="13D5D443" w14:textId="77777777" w:rsidR="00CC37F8" w:rsidRDefault="00CC37F8" w:rsidP="00CC37F8">
      <w:pPr>
        <w:jc w:val="both"/>
        <w:rPr>
          <w:rFonts w:ascii="Calibri" w:hAnsi="Calibri" w:cs="Calibri"/>
          <w:b/>
          <w:bCs/>
          <w:sz w:val="22"/>
          <w:szCs w:val="22"/>
        </w:rPr>
      </w:pPr>
      <w:r>
        <w:rPr>
          <w:rFonts w:ascii="Calibri" w:hAnsi="Calibri" w:cs="Calibri"/>
          <w:b/>
          <w:bCs/>
          <w:sz w:val="22"/>
          <w:szCs w:val="22"/>
        </w:rPr>
        <w:t>3.</w:t>
      </w:r>
      <w:r>
        <w:rPr>
          <w:rFonts w:ascii="Calibri" w:hAnsi="Calibri" w:cs="Calibri"/>
          <w:b/>
          <w:bCs/>
          <w:sz w:val="22"/>
          <w:szCs w:val="22"/>
        </w:rPr>
        <w:tab/>
        <w:t>Main Relationships</w:t>
      </w:r>
    </w:p>
    <w:p w14:paraId="0D3CD646" w14:textId="77777777" w:rsidR="00CC37F8" w:rsidRDefault="00CC37F8" w:rsidP="00CC37F8">
      <w:pPr>
        <w:jc w:val="both"/>
        <w:rPr>
          <w:rFonts w:ascii="Calibri" w:hAnsi="Calibri" w:cs="Calibri"/>
          <w:sz w:val="22"/>
          <w:szCs w:val="22"/>
        </w:rPr>
      </w:pPr>
    </w:p>
    <w:p w14:paraId="71F4FD4A" w14:textId="46FD3A80" w:rsidR="00CC37F8" w:rsidRDefault="00CC37F8" w:rsidP="00CC37F8">
      <w:pPr>
        <w:numPr>
          <w:ilvl w:val="1"/>
          <w:numId w:val="1"/>
        </w:numPr>
        <w:jc w:val="both"/>
        <w:rPr>
          <w:rFonts w:ascii="Calibri" w:hAnsi="Calibri" w:cs="Calibri"/>
          <w:sz w:val="22"/>
          <w:szCs w:val="22"/>
        </w:rPr>
      </w:pPr>
      <w:r>
        <w:rPr>
          <w:rFonts w:ascii="Calibri" w:hAnsi="Calibri" w:cs="Calibri"/>
          <w:sz w:val="22"/>
          <w:szCs w:val="22"/>
        </w:rPr>
        <w:tab/>
        <w:t>Report to the</w:t>
      </w:r>
      <w:r w:rsidR="007D5FC3">
        <w:rPr>
          <w:rFonts w:ascii="Calibri" w:hAnsi="Calibri" w:cs="Calibri"/>
          <w:sz w:val="22"/>
          <w:szCs w:val="22"/>
        </w:rPr>
        <w:t xml:space="preserve"> </w:t>
      </w:r>
      <w:r w:rsidR="0076533A">
        <w:rPr>
          <w:rFonts w:ascii="Calibri" w:hAnsi="Calibri" w:cs="Calibri"/>
          <w:sz w:val="22"/>
          <w:szCs w:val="22"/>
        </w:rPr>
        <w:t>COMHAD LEAD</w:t>
      </w:r>
    </w:p>
    <w:p w14:paraId="6E74DFDE" w14:textId="77777777" w:rsidR="00B75E96" w:rsidRDefault="00B75E96" w:rsidP="00B75E96">
      <w:pPr>
        <w:ind w:left="360"/>
        <w:jc w:val="both"/>
        <w:rPr>
          <w:rFonts w:ascii="Calibri" w:hAnsi="Calibri" w:cs="Calibri"/>
          <w:sz w:val="22"/>
          <w:szCs w:val="22"/>
        </w:rPr>
      </w:pPr>
    </w:p>
    <w:p w14:paraId="02DA6E7B" w14:textId="62FCF53B" w:rsidR="00B75E96" w:rsidRDefault="00CC37F8" w:rsidP="00B75E96">
      <w:pPr>
        <w:numPr>
          <w:ilvl w:val="1"/>
          <w:numId w:val="1"/>
        </w:numPr>
        <w:tabs>
          <w:tab w:val="clear" w:pos="360"/>
          <w:tab w:val="num" w:pos="720"/>
        </w:tabs>
        <w:ind w:left="720" w:hanging="720"/>
        <w:jc w:val="both"/>
        <w:rPr>
          <w:rFonts w:ascii="Calibri" w:hAnsi="Calibri" w:cs="Calibri"/>
          <w:sz w:val="22"/>
          <w:szCs w:val="22"/>
        </w:rPr>
      </w:pPr>
      <w:r>
        <w:rPr>
          <w:rFonts w:ascii="Calibri" w:hAnsi="Calibri" w:cs="Calibri"/>
          <w:sz w:val="22"/>
          <w:szCs w:val="22"/>
        </w:rPr>
        <w:t xml:space="preserve">Develop and sustain positive working relationships with </w:t>
      </w:r>
      <w:r w:rsidR="00E20322">
        <w:rPr>
          <w:rFonts w:ascii="Calibri" w:hAnsi="Calibri" w:cs="Calibri"/>
          <w:sz w:val="22"/>
          <w:szCs w:val="22"/>
        </w:rPr>
        <w:t>service user</w:t>
      </w:r>
      <w:r>
        <w:rPr>
          <w:rFonts w:ascii="Calibri" w:hAnsi="Calibri" w:cs="Calibri"/>
          <w:sz w:val="22"/>
          <w:szCs w:val="22"/>
        </w:rPr>
        <w:t>s, staff, carers</w:t>
      </w:r>
      <w:r w:rsidR="00037980">
        <w:rPr>
          <w:rFonts w:ascii="Calibri" w:hAnsi="Calibri" w:cs="Calibri"/>
          <w:sz w:val="22"/>
          <w:szCs w:val="22"/>
        </w:rPr>
        <w:t>,</w:t>
      </w:r>
      <w:r>
        <w:rPr>
          <w:rFonts w:ascii="Calibri" w:hAnsi="Calibri" w:cs="Calibri"/>
          <w:sz w:val="22"/>
          <w:szCs w:val="22"/>
        </w:rPr>
        <w:t xml:space="preserve"> and external partners</w:t>
      </w:r>
      <w:r w:rsidR="00037980">
        <w:rPr>
          <w:rFonts w:ascii="Calibri" w:hAnsi="Calibri" w:cs="Calibri"/>
          <w:sz w:val="22"/>
          <w:szCs w:val="22"/>
        </w:rPr>
        <w:t>.</w:t>
      </w:r>
    </w:p>
    <w:p w14:paraId="10CD21C1" w14:textId="77777777" w:rsidR="00B75E96" w:rsidRDefault="00B75E96" w:rsidP="00B75E96">
      <w:pPr>
        <w:pStyle w:val="ListParagraph"/>
        <w:rPr>
          <w:rFonts w:ascii="Calibri" w:hAnsi="Calibri" w:cs="Calibri"/>
          <w:sz w:val="22"/>
          <w:szCs w:val="22"/>
        </w:rPr>
      </w:pPr>
    </w:p>
    <w:p w14:paraId="0D37F1D4" w14:textId="1D58C6E1" w:rsidR="00B75E96" w:rsidRPr="00226235" w:rsidRDefault="00CC37F8" w:rsidP="00B75E96">
      <w:pPr>
        <w:numPr>
          <w:ilvl w:val="1"/>
          <w:numId w:val="1"/>
        </w:numPr>
        <w:tabs>
          <w:tab w:val="clear" w:pos="360"/>
          <w:tab w:val="num" w:pos="720"/>
        </w:tabs>
        <w:ind w:left="720" w:hanging="720"/>
        <w:jc w:val="both"/>
        <w:rPr>
          <w:rFonts w:asciiTheme="minorHAnsi" w:hAnsiTheme="minorHAnsi" w:cstheme="minorHAnsi"/>
          <w:sz w:val="22"/>
          <w:szCs w:val="22"/>
        </w:rPr>
      </w:pPr>
      <w:r w:rsidRPr="00B75E96">
        <w:rPr>
          <w:rFonts w:asciiTheme="minorHAnsi" w:hAnsiTheme="minorHAnsi" w:cstheme="minorHAnsi"/>
          <w:sz w:val="22"/>
          <w:szCs w:val="22"/>
        </w:rPr>
        <w:t>Develop community links and liaise regularly with a range of agencies and individuals</w:t>
      </w:r>
      <w:r w:rsidR="00B75E96" w:rsidRPr="00B75E96">
        <w:rPr>
          <w:rFonts w:asciiTheme="minorHAnsi" w:hAnsiTheme="minorHAnsi" w:cstheme="minorHAnsi"/>
          <w:sz w:val="22"/>
          <w:szCs w:val="22"/>
        </w:rPr>
        <w:t xml:space="preserve"> </w:t>
      </w:r>
      <w:r w:rsidR="00B75E96" w:rsidRPr="00B75E96">
        <w:rPr>
          <w:rFonts w:asciiTheme="minorHAnsi" w:hAnsiTheme="minorHAnsi" w:cstheme="minorHAnsi"/>
          <w:bCs/>
          <w:sz w:val="22"/>
          <w:szCs w:val="22"/>
          <w:lang w:val="en-US"/>
        </w:rPr>
        <w:t xml:space="preserve">such as voluntary and third sector services in the community including drug and alcohol services, supported employment schemes, gyms and healthy living programmes, benefits and advice agencies and the </w:t>
      </w:r>
      <w:r w:rsidR="00EA5404">
        <w:rPr>
          <w:rFonts w:asciiTheme="minorHAnsi" w:hAnsiTheme="minorHAnsi" w:cstheme="minorHAnsi"/>
          <w:bCs/>
          <w:sz w:val="22"/>
          <w:szCs w:val="22"/>
          <w:lang w:val="en-US"/>
        </w:rPr>
        <w:t>R</w:t>
      </w:r>
      <w:r w:rsidR="00B75E96" w:rsidRPr="00B75E96">
        <w:rPr>
          <w:rFonts w:asciiTheme="minorHAnsi" w:hAnsiTheme="minorHAnsi" w:cstheme="minorHAnsi"/>
          <w:bCs/>
          <w:sz w:val="22"/>
          <w:szCs w:val="22"/>
          <w:lang w:val="en-US"/>
        </w:rPr>
        <w:t xml:space="preserve">ecovery </w:t>
      </w:r>
      <w:r w:rsidR="00EA5404">
        <w:rPr>
          <w:rFonts w:asciiTheme="minorHAnsi" w:hAnsiTheme="minorHAnsi" w:cstheme="minorHAnsi"/>
          <w:bCs/>
          <w:sz w:val="22"/>
          <w:szCs w:val="22"/>
          <w:lang w:val="en-US"/>
        </w:rPr>
        <w:t>C</w:t>
      </w:r>
      <w:r w:rsidR="00B75E96" w:rsidRPr="00B75E96">
        <w:rPr>
          <w:rFonts w:asciiTheme="minorHAnsi" w:hAnsiTheme="minorHAnsi" w:cstheme="minorHAnsi"/>
          <w:bCs/>
          <w:sz w:val="22"/>
          <w:szCs w:val="22"/>
          <w:lang w:val="en-US"/>
        </w:rPr>
        <w:t xml:space="preserve">ollege. </w:t>
      </w:r>
    </w:p>
    <w:p w14:paraId="3FB3A7D5" w14:textId="77777777" w:rsidR="00226235" w:rsidRDefault="00226235" w:rsidP="00226235">
      <w:pPr>
        <w:pStyle w:val="ListParagraph"/>
        <w:rPr>
          <w:rFonts w:asciiTheme="minorHAnsi" w:hAnsiTheme="minorHAnsi" w:cstheme="minorHAnsi"/>
          <w:sz w:val="22"/>
          <w:szCs w:val="22"/>
        </w:rPr>
      </w:pPr>
    </w:p>
    <w:p w14:paraId="00530DA3" w14:textId="33862BE6" w:rsidR="00B75E96" w:rsidRPr="00037980" w:rsidRDefault="00CC37F8" w:rsidP="00B75E96">
      <w:pPr>
        <w:numPr>
          <w:ilvl w:val="1"/>
          <w:numId w:val="1"/>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Establish and maintain effective working relationships with substance misuse services</w:t>
      </w:r>
    </w:p>
    <w:p w14:paraId="3D4EE814" w14:textId="77777777" w:rsidR="00B75E96" w:rsidRPr="00037980" w:rsidRDefault="00B75E96" w:rsidP="00B75E96">
      <w:pPr>
        <w:ind w:left="720"/>
        <w:jc w:val="both"/>
        <w:rPr>
          <w:rFonts w:asciiTheme="minorHAnsi" w:hAnsiTheme="minorHAnsi" w:cstheme="minorHAnsi"/>
          <w:sz w:val="22"/>
          <w:szCs w:val="22"/>
        </w:rPr>
      </w:pPr>
    </w:p>
    <w:p w14:paraId="147D7624" w14:textId="1B49FC5F" w:rsidR="00B75E96" w:rsidRPr="00037980" w:rsidRDefault="00B75E96" w:rsidP="00B75E96">
      <w:pPr>
        <w:numPr>
          <w:ilvl w:val="1"/>
          <w:numId w:val="1"/>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bCs/>
          <w:sz w:val="22"/>
          <w:szCs w:val="22"/>
          <w:lang w:val="en-US"/>
        </w:rPr>
        <w:t xml:space="preserve">Work closely with supported accommodation placements and providers to support and advise them on interventions and approaches to meet service </w:t>
      </w:r>
      <w:proofErr w:type="gramStart"/>
      <w:r w:rsidRPr="00037980">
        <w:rPr>
          <w:rFonts w:asciiTheme="minorHAnsi" w:hAnsiTheme="minorHAnsi" w:cstheme="minorHAnsi"/>
          <w:bCs/>
          <w:sz w:val="22"/>
          <w:szCs w:val="22"/>
          <w:lang w:val="en-US"/>
        </w:rPr>
        <w:t>user’s</w:t>
      </w:r>
      <w:proofErr w:type="gramEnd"/>
      <w:r w:rsidRPr="00037980">
        <w:rPr>
          <w:rFonts w:asciiTheme="minorHAnsi" w:hAnsiTheme="minorHAnsi" w:cstheme="minorHAnsi"/>
          <w:bCs/>
          <w:sz w:val="22"/>
          <w:szCs w:val="22"/>
          <w:lang w:val="en-US"/>
        </w:rPr>
        <w:t xml:space="preserve"> needs. The team will </w:t>
      </w:r>
      <w:proofErr w:type="gramStart"/>
      <w:r w:rsidRPr="00037980">
        <w:rPr>
          <w:rFonts w:asciiTheme="minorHAnsi" w:hAnsiTheme="minorHAnsi" w:cstheme="minorHAnsi"/>
          <w:bCs/>
          <w:sz w:val="22"/>
          <w:szCs w:val="22"/>
          <w:lang w:val="en-US"/>
        </w:rPr>
        <w:t>work collaboratively</w:t>
      </w:r>
      <w:proofErr w:type="gramEnd"/>
      <w:r w:rsidRPr="00037980">
        <w:rPr>
          <w:rFonts w:asciiTheme="minorHAnsi" w:hAnsiTheme="minorHAnsi" w:cstheme="minorHAnsi"/>
          <w:bCs/>
          <w:sz w:val="22"/>
          <w:szCs w:val="22"/>
          <w:lang w:val="en-US"/>
        </w:rPr>
        <w:t xml:space="preserve"> with providers to create a joined-up care plan that reflects the individual service users’ needs and goals. With the Service Users consent key workers </w:t>
      </w:r>
      <w:proofErr w:type="gramStart"/>
      <w:r w:rsidRPr="00037980">
        <w:rPr>
          <w:rFonts w:asciiTheme="minorHAnsi" w:hAnsiTheme="minorHAnsi" w:cstheme="minorHAnsi"/>
          <w:bCs/>
          <w:sz w:val="22"/>
          <w:szCs w:val="22"/>
          <w:lang w:val="en-US"/>
        </w:rPr>
        <w:t>are invited</w:t>
      </w:r>
      <w:proofErr w:type="gramEnd"/>
      <w:r w:rsidRPr="00037980">
        <w:rPr>
          <w:rFonts w:asciiTheme="minorHAnsi" w:hAnsiTheme="minorHAnsi" w:cstheme="minorHAnsi"/>
          <w:bCs/>
          <w:sz w:val="22"/>
          <w:szCs w:val="22"/>
          <w:lang w:val="en-US"/>
        </w:rPr>
        <w:t xml:space="preserve"> to participate in all aspects of care including assessment, care planning, CPA review, crisis </w:t>
      </w:r>
      <w:proofErr w:type="gramStart"/>
      <w:r w:rsidRPr="00037980">
        <w:rPr>
          <w:rFonts w:asciiTheme="minorHAnsi" w:hAnsiTheme="minorHAnsi" w:cstheme="minorHAnsi"/>
          <w:bCs/>
          <w:sz w:val="22"/>
          <w:szCs w:val="22"/>
          <w:lang w:val="en-US"/>
        </w:rPr>
        <w:t>planning</w:t>
      </w:r>
      <w:proofErr w:type="gramEnd"/>
      <w:r w:rsidRPr="00037980">
        <w:rPr>
          <w:rFonts w:asciiTheme="minorHAnsi" w:hAnsiTheme="minorHAnsi" w:cstheme="minorHAnsi"/>
          <w:bCs/>
          <w:sz w:val="22"/>
          <w:szCs w:val="22"/>
          <w:lang w:val="en-US"/>
        </w:rPr>
        <w:t xml:space="preserve"> and discharge planning. </w:t>
      </w:r>
    </w:p>
    <w:p w14:paraId="2C2A0577" w14:textId="1B3114F6" w:rsidR="00B75E96" w:rsidRDefault="00B75E96" w:rsidP="00B75E96">
      <w:pPr>
        <w:pStyle w:val="ListParagraph"/>
        <w:ind w:left="360"/>
        <w:rPr>
          <w:bCs/>
          <w:lang w:val="en-US"/>
        </w:rPr>
      </w:pPr>
    </w:p>
    <w:p w14:paraId="44FDCEB3" w14:textId="59E6951F" w:rsidR="00EA5404" w:rsidRDefault="00EA5404" w:rsidP="00B75E96">
      <w:pPr>
        <w:pStyle w:val="ListParagraph"/>
        <w:ind w:left="360"/>
        <w:rPr>
          <w:bCs/>
          <w:lang w:val="en-US"/>
        </w:rPr>
      </w:pPr>
    </w:p>
    <w:p w14:paraId="2A34A94C" w14:textId="77777777" w:rsidR="00CC37F8" w:rsidRDefault="00CC37F8" w:rsidP="00CC37F8">
      <w:pPr>
        <w:numPr>
          <w:ilvl w:val="0"/>
          <w:numId w:val="2"/>
        </w:numPr>
        <w:jc w:val="both"/>
        <w:rPr>
          <w:rFonts w:ascii="Calibri" w:hAnsi="Calibri" w:cs="Calibri"/>
          <w:b/>
          <w:bCs/>
          <w:sz w:val="22"/>
          <w:szCs w:val="22"/>
        </w:rPr>
      </w:pPr>
      <w:r>
        <w:rPr>
          <w:rFonts w:ascii="Calibri" w:hAnsi="Calibri" w:cs="Calibri"/>
          <w:b/>
          <w:bCs/>
          <w:sz w:val="22"/>
          <w:szCs w:val="22"/>
        </w:rPr>
        <w:lastRenderedPageBreak/>
        <w:tab/>
        <w:t>Main Duties</w:t>
      </w:r>
    </w:p>
    <w:p w14:paraId="414F957C" w14:textId="77777777" w:rsidR="00CC37F8" w:rsidRDefault="00CC37F8" w:rsidP="00CC37F8">
      <w:pPr>
        <w:ind w:left="360"/>
        <w:jc w:val="both"/>
        <w:rPr>
          <w:rFonts w:ascii="Calibri" w:hAnsi="Calibri" w:cs="Calibri"/>
          <w:b/>
          <w:bCs/>
          <w:sz w:val="22"/>
          <w:szCs w:val="22"/>
        </w:rPr>
      </w:pPr>
    </w:p>
    <w:p w14:paraId="25269DD3" w14:textId="250880CE" w:rsidR="00CC37F8" w:rsidRPr="003714C0" w:rsidRDefault="00CC37F8" w:rsidP="00CC37F8">
      <w:pPr>
        <w:pStyle w:val="Heading3"/>
        <w:rPr>
          <w:rFonts w:ascii="Calibri" w:hAnsi="Calibri" w:cs="Calibri"/>
          <w:b/>
          <w:bCs/>
          <w:sz w:val="22"/>
          <w:szCs w:val="22"/>
        </w:rPr>
      </w:pPr>
      <w:r w:rsidRPr="003714C0">
        <w:rPr>
          <w:rFonts w:ascii="Calibri" w:hAnsi="Calibri" w:cs="Calibri"/>
          <w:b/>
          <w:bCs/>
          <w:sz w:val="22"/>
          <w:szCs w:val="22"/>
        </w:rPr>
        <w:t xml:space="preserve">Services to </w:t>
      </w:r>
      <w:r w:rsidR="00B75E96" w:rsidRPr="003714C0">
        <w:rPr>
          <w:rFonts w:ascii="Calibri" w:hAnsi="Calibri" w:cs="Calibri"/>
          <w:b/>
          <w:bCs/>
          <w:sz w:val="22"/>
          <w:szCs w:val="22"/>
        </w:rPr>
        <w:t>service users</w:t>
      </w:r>
    </w:p>
    <w:p w14:paraId="55817115" w14:textId="77777777" w:rsidR="00CC37F8" w:rsidRDefault="00CC37F8" w:rsidP="00CC37F8">
      <w:pPr>
        <w:jc w:val="both"/>
        <w:rPr>
          <w:rFonts w:ascii="Calibri" w:hAnsi="Calibri" w:cs="Calibri"/>
          <w:sz w:val="22"/>
          <w:szCs w:val="22"/>
        </w:rPr>
      </w:pPr>
    </w:p>
    <w:p w14:paraId="61DC0CC4" w14:textId="4A49FF6C" w:rsidR="00CC37F8" w:rsidRPr="00037980" w:rsidRDefault="00CC37F8" w:rsidP="00CC37F8">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 xml:space="preserve">Provide flexible social, emotional and practical support to </w:t>
      </w:r>
      <w:r w:rsidR="00E20322" w:rsidRPr="00037980">
        <w:rPr>
          <w:rFonts w:asciiTheme="minorHAnsi" w:hAnsiTheme="minorHAnsi" w:cstheme="minorHAnsi"/>
          <w:sz w:val="22"/>
          <w:szCs w:val="22"/>
        </w:rPr>
        <w:t>service user</w:t>
      </w:r>
      <w:r w:rsidRPr="00037980">
        <w:rPr>
          <w:rFonts w:asciiTheme="minorHAnsi" w:hAnsiTheme="minorHAnsi" w:cstheme="minorHAnsi"/>
          <w:sz w:val="22"/>
          <w:szCs w:val="22"/>
        </w:rPr>
        <w:t xml:space="preserve">s </w:t>
      </w:r>
      <w:r w:rsidR="00552ABB" w:rsidRPr="00037980">
        <w:rPr>
          <w:rFonts w:asciiTheme="minorHAnsi" w:hAnsiTheme="minorHAnsi" w:cstheme="minorHAnsi"/>
          <w:sz w:val="22"/>
          <w:szCs w:val="22"/>
        </w:rPr>
        <w:t>within the c</w:t>
      </w:r>
      <w:r w:rsidRPr="00037980">
        <w:rPr>
          <w:rFonts w:asciiTheme="minorHAnsi" w:hAnsiTheme="minorHAnsi" w:cstheme="minorHAnsi"/>
          <w:sz w:val="22"/>
          <w:szCs w:val="22"/>
        </w:rPr>
        <w:t>ommunity</w:t>
      </w:r>
    </w:p>
    <w:p w14:paraId="51E2A8BF" w14:textId="7B289CBE" w:rsidR="00CC37F8" w:rsidRPr="00037980" w:rsidRDefault="00CC37F8" w:rsidP="00CC37F8">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 xml:space="preserve">Take responsibility for an allocated number of </w:t>
      </w:r>
      <w:r w:rsidR="00E20322" w:rsidRPr="00037980">
        <w:rPr>
          <w:rFonts w:asciiTheme="minorHAnsi" w:hAnsiTheme="minorHAnsi" w:cstheme="minorHAnsi"/>
          <w:sz w:val="22"/>
          <w:szCs w:val="22"/>
        </w:rPr>
        <w:t>service user</w:t>
      </w:r>
      <w:r w:rsidRPr="00037980">
        <w:rPr>
          <w:rFonts w:asciiTheme="minorHAnsi" w:hAnsiTheme="minorHAnsi" w:cstheme="minorHAnsi"/>
          <w:sz w:val="22"/>
          <w:szCs w:val="22"/>
        </w:rPr>
        <w:t xml:space="preserve">s </w:t>
      </w:r>
      <w:proofErr w:type="gramStart"/>
      <w:r w:rsidRPr="00037980">
        <w:rPr>
          <w:rFonts w:asciiTheme="minorHAnsi" w:hAnsiTheme="minorHAnsi" w:cstheme="minorHAnsi"/>
          <w:sz w:val="22"/>
          <w:szCs w:val="22"/>
        </w:rPr>
        <w:t>in order to</w:t>
      </w:r>
      <w:proofErr w:type="gramEnd"/>
      <w:r w:rsidRPr="00037980">
        <w:rPr>
          <w:rFonts w:asciiTheme="minorHAnsi" w:hAnsiTheme="minorHAnsi" w:cstheme="minorHAnsi"/>
          <w:sz w:val="22"/>
          <w:szCs w:val="22"/>
        </w:rPr>
        <w:t xml:space="preserve"> meet the needs of the service </w:t>
      </w:r>
    </w:p>
    <w:p w14:paraId="1D507AC2" w14:textId="0FDD7D61" w:rsidR="00CC37F8" w:rsidRPr="00037980" w:rsidRDefault="00CC37F8" w:rsidP="00CC37F8">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 xml:space="preserve">Ensure </w:t>
      </w:r>
      <w:r w:rsidR="00E20322" w:rsidRPr="00037980">
        <w:rPr>
          <w:rFonts w:asciiTheme="minorHAnsi" w:hAnsiTheme="minorHAnsi" w:cstheme="minorHAnsi"/>
          <w:sz w:val="22"/>
          <w:szCs w:val="22"/>
        </w:rPr>
        <w:t>service user</w:t>
      </w:r>
      <w:r w:rsidRPr="00037980">
        <w:rPr>
          <w:rFonts w:asciiTheme="minorHAnsi" w:hAnsiTheme="minorHAnsi" w:cstheme="minorHAnsi"/>
          <w:sz w:val="22"/>
          <w:szCs w:val="22"/>
        </w:rPr>
        <w:t>s can take positive risks to achieve maximum independence</w:t>
      </w:r>
    </w:p>
    <w:p w14:paraId="31B951BC" w14:textId="3E9AAAD8" w:rsidR="00C21D2F" w:rsidRPr="00037980" w:rsidRDefault="00CC37F8" w:rsidP="00C21D2F">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 xml:space="preserve">Provide outcome focused support with specific emphasis on time defined targets as set out within </w:t>
      </w:r>
      <w:r w:rsidR="00F35C76">
        <w:rPr>
          <w:rFonts w:asciiTheme="minorHAnsi" w:hAnsiTheme="minorHAnsi" w:cstheme="minorHAnsi"/>
          <w:sz w:val="22"/>
          <w:szCs w:val="22"/>
        </w:rPr>
        <w:t>bridge</w:t>
      </w:r>
      <w:r w:rsidR="00C21D2F" w:rsidRPr="00037980">
        <w:rPr>
          <w:rFonts w:asciiTheme="minorHAnsi" w:hAnsiTheme="minorHAnsi" w:cstheme="minorHAnsi"/>
          <w:sz w:val="22"/>
          <w:szCs w:val="22"/>
        </w:rPr>
        <w:t xml:space="preserve"> </w:t>
      </w:r>
      <w:r w:rsidRPr="00037980">
        <w:rPr>
          <w:rFonts w:asciiTheme="minorHAnsi" w:hAnsiTheme="minorHAnsi" w:cstheme="minorHAnsi"/>
          <w:sz w:val="22"/>
          <w:szCs w:val="22"/>
        </w:rPr>
        <w:t>agreed outcomes for the service including but not limited to move on, crisis management and building resilience</w:t>
      </w:r>
    </w:p>
    <w:p w14:paraId="6914EEF1" w14:textId="77777777" w:rsidR="00CC37F8" w:rsidRPr="00037980" w:rsidRDefault="00CC37F8" w:rsidP="00CC37F8">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 xml:space="preserve">Monitor progress against support plan outcome which may include monitoring but not administering of medication </w:t>
      </w:r>
    </w:p>
    <w:p w14:paraId="631F7315" w14:textId="4929F502" w:rsidR="00CC37F8" w:rsidRPr="00037980" w:rsidRDefault="00CC37F8" w:rsidP="00CC37F8">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 xml:space="preserve">Provide practical guidance and signposting as necessary to </w:t>
      </w:r>
      <w:r w:rsidR="00E20322" w:rsidRPr="00037980">
        <w:rPr>
          <w:rFonts w:asciiTheme="minorHAnsi" w:hAnsiTheme="minorHAnsi" w:cstheme="minorHAnsi"/>
          <w:sz w:val="22"/>
          <w:szCs w:val="22"/>
        </w:rPr>
        <w:t>service user</w:t>
      </w:r>
      <w:r w:rsidRPr="00037980">
        <w:rPr>
          <w:rFonts w:asciiTheme="minorHAnsi" w:hAnsiTheme="minorHAnsi" w:cstheme="minorHAnsi"/>
          <w:sz w:val="22"/>
          <w:szCs w:val="22"/>
        </w:rPr>
        <w:t>s in connection with welfare benefits and other needs</w:t>
      </w:r>
    </w:p>
    <w:p w14:paraId="488EDD2C" w14:textId="52444109" w:rsidR="00CC37F8" w:rsidRPr="00037980" w:rsidRDefault="00CC37F8" w:rsidP="00CC37F8">
      <w:pPr>
        <w:numPr>
          <w:ilvl w:val="1"/>
          <w:numId w:val="7"/>
        </w:numPr>
        <w:tabs>
          <w:tab w:val="clear" w:pos="360"/>
          <w:tab w:val="num" w:pos="720"/>
        </w:tabs>
        <w:ind w:left="720" w:hanging="720"/>
        <w:jc w:val="both"/>
        <w:rPr>
          <w:rFonts w:asciiTheme="minorHAnsi" w:hAnsiTheme="minorHAnsi" w:cstheme="minorHAnsi"/>
          <w:sz w:val="22"/>
          <w:szCs w:val="22"/>
        </w:rPr>
      </w:pPr>
      <w:r w:rsidRPr="0011547D">
        <w:rPr>
          <w:rFonts w:asciiTheme="minorHAnsi" w:hAnsiTheme="minorHAnsi" w:cstheme="minorHAnsi"/>
          <w:sz w:val="22"/>
          <w:szCs w:val="22"/>
        </w:rPr>
        <w:t>Make referrals to external agencies including social services, GP, drug and alcohol services as necessary.  Liais</w:t>
      </w:r>
      <w:r w:rsidRPr="00037980">
        <w:rPr>
          <w:rFonts w:asciiTheme="minorHAnsi" w:hAnsiTheme="minorHAnsi" w:cstheme="minorHAnsi"/>
          <w:sz w:val="22"/>
          <w:szCs w:val="22"/>
        </w:rPr>
        <w:t>e</w:t>
      </w:r>
      <w:r w:rsidR="00292E6C" w:rsidRPr="00037980">
        <w:rPr>
          <w:rFonts w:asciiTheme="minorHAnsi" w:hAnsiTheme="minorHAnsi" w:cstheme="minorHAnsi"/>
          <w:sz w:val="22"/>
          <w:szCs w:val="22"/>
        </w:rPr>
        <w:t xml:space="preserve"> and maintain positive relationships</w:t>
      </w:r>
      <w:r w:rsidRPr="00037980">
        <w:rPr>
          <w:rFonts w:asciiTheme="minorHAnsi" w:hAnsiTheme="minorHAnsi" w:cstheme="minorHAnsi"/>
          <w:sz w:val="22"/>
          <w:szCs w:val="22"/>
        </w:rPr>
        <w:t xml:space="preserve"> with these agencies on an on-going basis</w:t>
      </w:r>
    </w:p>
    <w:p w14:paraId="27544DF7" w14:textId="77777777" w:rsidR="00CC37F8" w:rsidRPr="00037980" w:rsidRDefault="00CC37F8" w:rsidP="00CC37F8">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Provide support and advice to reduce the risks of anti-social behaviour</w:t>
      </w:r>
    </w:p>
    <w:p w14:paraId="683FC961" w14:textId="1501C3BD" w:rsidR="00CC37F8" w:rsidRPr="00037980" w:rsidRDefault="00CC37F8" w:rsidP="00CC37F8">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 xml:space="preserve">Support </w:t>
      </w:r>
      <w:r w:rsidR="00E20322" w:rsidRPr="00037980">
        <w:rPr>
          <w:rFonts w:asciiTheme="minorHAnsi" w:hAnsiTheme="minorHAnsi" w:cstheme="minorHAnsi"/>
          <w:sz w:val="22"/>
          <w:szCs w:val="22"/>
        </w:rPr>
        <w:t>service user</w:t>
      </w:r>
      <w:r w:rsidRPr="00037980">
        <w:rPr>
          <w:rFonts w:asciiTheme="minorHAnsi" w:hAnsiTheme="minorHAnsi" w:cstheme="minorHAnsi"/>
          <w:sz w:val="22"/>
          <w:szCs w:val="22"/>
        </w:rPr>
        <w:t>s to access and be actively involved with community services as part of their recovery pathway</w:t>
      </w:r>
    </w:p>
    <w:p w14:paraId="721D8778" w14:textId="5AD6FB20" w:rsidR="00CC37F8" w:rsidRPr="00037980" w:rsidRDefault="00CC37F8" w:rsidP="00CC37F8">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 xml:space="preserve">Encourage </w:t>
      </w:r>
      <w:r w:rsidR="00E20322" w:rsidRPr="00037980">
        <w:rPr>
          <w:rFonts w:asciiTheme="minorHAnsi" w:hAnsiTheme="minorHAnsi" w:cstheme="minorHAnsi"/>
          <w:sz w:val="22"/>
          <w:szCs w:val="22"/>
        </w:rPr>
        <w:t>service user</w:t>
      </w:r>
      <w:r w:rsidRPr="00037980">
        <w:rPr>
          <w:rFonts w:asciiTheme="minorHAnsi" w:hAnsiTheme="minorHAnsi" w:cstheme="minorHAnsi"/>
          <w:sz w:val="22"/>
          <w:szCs w:val="22"/>
        </w:rPr>
        <w:t>s to learn practical and social skills, and to support them to liaise with relevant agencies</w:t>
      </w:r>
    </w:p>
    <w:p w14:paraId="71E302BF" w14:textId="5D4534BB" w:rsidR="00CC37F8" w:rsidRPr="00037980" w:rsidRDefault="00CC37F8" w:rsidP="00CC37F8">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 xml:space="preserve">Enable </w:t>
      </w:r>
      <w:r w:rsidR="00E20322" w:rsidRPr="00037980">
        <w:rPr>
          <w:rFonts w:asciiTheme="minorHAnsi" w:hAnsiTheme="minorHAnsi" w:cstheme="minorHAnsi"/>
          <w:sz w:val="22"/>
          <w:szCs w:val="22"/>
        </w:rPr>
        <w:t>service user</w:t>
      </w:r>
      <w:r w:rsidRPr="00037980">
        <w:rPr>
          <w:rFonts w:asciiTheme="minorHAnsi" w:hAnsiTheme="minorHAnsi" w:cstheme="minorHAnsi"/>
          <w:sz w:val="22"/>
          <w:szCs w:val="22"/>
        </w:rPr>
        <w:t>s to access and make use of local rehabilitation opportunities suited to their own support plan</w:t>
      </w:r>
    </w:p>
    <w:p w14:paraId="2CED58D7" w14:textId="29B78A84" w:rsidR="00CC37F8" w:rsidRPr="00037980" w:rsidRDefault="00CC37F8" w:rsidP="00CC37F8">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 xml:space="preserve">Encourage </w:t>
      </w:r>
      <w:r w:rsidR="00E20322" w:rsidRPr="00037980">
        <w:rPr>
          <w:rFonts w:asciiTheme="minorHAnsi" w:hAnsiTheme="minorHAnsi" w:cstheme="minorHAnsi"/>
          <w:sz w:val="22"/>
          <w:szCs w:val="22"/>
        </w:rPr>
        <w:t>service user</w:t>
      </w:r>
      <w:r w:rsidRPr="00037980">
        <w:rPr>
          <w:rFonts w:asciiTheme="minorHAnsi" w:hAnsiTheme="minorHAnsi" w:cstheme="minorHAnsi"/>
          <w:sz w:val="22"/>
          <w:szCs w:val="22"/>
        </w:rPr>
        <w:t>s to access educational services where appropriate</w:t>
      </w:r>
    </w:p>
    <w:p w14:paraId="287608E6" w14:textId="7F2B560E" w:rsidR="00CC37F8" w:rsidRPr="00037980" w:rsidRDefault="00CC37F8" w:rsidP="00CC37F8">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 xml:space="preserve">Encourage and assist </w:t>
      </w:r>
      <w:r w:rsidR="00E20322" w:rsidRPr="00037980">
        <w:rPr>
          <w:rFonts w:asciiTheme="minorHAnsi" w:hAnsiTheme="minorHAnsi" w:cstheme="minorHAnsi"/>
          <w:sz w:val="22"/>
          <w:szCs w:val="22"/>
        </w:rPr>
        <w:t>service user</w:t>
      </w:r>
      <w:r w:rsidRPr="00037980">
        <w:rPr>
          <w:rFonts w:asciiTheme="minorHAnsi" w:hAnsiTheme="minorHAnsi" w:cstheme="minorHAnsi"/>
          <w:sz w:val="22"/>
          <w:szCs w:val="22"/>
        </w:rPr>
        <w:t>s in finding voluntary or paid employment where appropriate</w:t>
      </w:r>
    </w:p>
    <w:p w14:paraId="73FF8F57" w14:textId="2C1ECE6D" w:rsidR="000425F5" w:rsidRPr="00037980" w:rsidRDefault="00CC37F8" w:rsidP="000425F5">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 xml:space="preserve">Ensure all </w:t>
      </w:r>
      <w:r w:rsidR="00E20322" w:rsidRPr="00037980">
        <w:rPr>
          <w:rFonts w:asciiTheme="minorHAnsi" w:hAnsiTheme="minorHAnsi" w:cstheme="minorHAnsi"/>
          <w:sz w:val="22"/>
          <w:szCs w:val="22"/>
        </w:rPr>
        <w:t>service user</w:t>
      </w:r>
      <w:r w:rsidRPr="00037980">
        <w:rPr>
          <w:rFonts w:asciiTheme="minorHAnsi" w:hAnsiTheme="minorHAnsi" w:cstheme="minorHAnsi"/>
          <w:sz w:val="22"/>
          <w:szCs w:val="22"/>
        </w:rPr>
        <w:t xml:space="preserve">s are fully informed and familiar with </w:t>
      </w:r>
      <w:r w:rsidR="00F35C76">
        <w:rPr>
          <w:rFonts w:asciiTheme="minorHAnsi" w:hAnsiTheme="minorHAnsi" w:cstheme="minorHAnsi"/>
          <w:sz w:val="22"/>
          <w:szCs w:val="22"/>
        </w:rPr>
        <w:t>Bridge Services p</w:t>
      </w:r>
      <w:r w:rsidRPr="00037980">
        <w:rPr>
          <w:rFonts w:asciiTheme="minorHAnsi" w:hAnsiTheme="minorHAnsi" w:cstheme="minorHAnsi"/>
          <w:sz w:val="22"/>
          <w:szCs w:val="22"/>
        </w:rPr>
        <w:t>ractice</w:t>
      </w:r>
      <w:r w:rsidR="00F35C76">
        <w:rPr>
          <w:rFonts w:asciiTheme="minorHAnsi" w:hAnsiTheme="minorHAnsi" w:cstheme="minorHAnsi"/>
          <w:sz w:val="22"/>
          <w:szCs w:val="22"/>
        </w:rPr>
        <w:t>s</w:t>
      </w:r>
      <w:r w:rsidRPr="00037980">
        <w:rPr>
          <w:rFonts w:asciiTheme="minorHAnsi" w:hAnsiTheme="minorHAnsi" w:cstheme="minorHAnsi"/>
          <w:sz w:val="22"/>
          <w:szCs w:val="22"/>
        </w:rPr>
        <w:t xml:space="preserve"> and procedures with </w:t>
      </w:r>
      <w:r w:rsidR="0088615B" w:rsidRPr="00037980">
        <w:rPr>
          <w:rFonts w:asciiTheme="minorHAnsi" w:hAnsiTheme="minorHAnsi" w:cstheme="minorHAnsi"/>
          <w:sz w:val="22"/>
          <w:szCs w:val="22"/>
        </w:rPr>
        <w:t>reference</w:t>
      </w:r>
      <w:r w:rsidRPr="00037980">
        <w:rPr>
          <w:rFonts w:asciiTheme="minorHAnsi" w:hAnsiTheme="minorHAnsi" w:cstheme="minorHAnsi"/>
          <w:sz w:val="22"/>
          <w:szCs w:val="22"/>
        </w:rPr>
        <w:t xml:space="preserve"> to the User Involvement Policy, Policies and Procedures Review Policy, Health &amp; Safety Regulations and Equal Opportunities Policy</w:t>
      </w:r>
    </w:p>
    <w:p w14:paraId="5A8AB4D0" w14:textId="7C86C1CB" w:rsidR="000425F5" w:rsidRPr="00037980" w:rsidRDefault="00CC37F8" w:rsidP="000425F5">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 xml:space="preserve">Work with </w:t>
      </w:r>
      <w:r w:rsidR="00C21D2F" w:rsidRPr="00037980">
        <w:rPr>
          <w:rFonts w:asciiTheme="minorHAnsi" w:hAnsiTheme="minorHAnsi" w:cstheme="minorHAnsi"/>
          <w:sz w:val="22"/>
          <w:szCs w:val="22"/>
        </w:rPr>
        <w:t xml:space="preserve">service </w:t>
      </w:r>
      <w:r w:rsidR="00F35C76">
        <w:rPr>
          <w:rFonts w:asciiTheme="minorHAnsi" w:hAnsiTheme="minorHAnsi" w:cstheme="minorHAnsi"/>
          <w:sz w:val="22"/>
          <w:szCs w:val="22"/>
        </w:rPr>
        <w:t>users</w:t>
      </w:r>
      <w:r w:rsidRPr="00037980">
        <w:rPr>
          <w:rFonts w:asciiTheme="minorHAnsi" w:hAnsiTheme="minorHAnsi" w:cstheme="minorHAnsi"/>
          <w:sz w:val="22"/>
          <w:szCs w:val="22"/>
        </w:rPr>
        <w:t xml:space="preserve"> to plan and organise social activities ensuring that all venues/events are identified, researched and risk assessments completed, in line with </w:t>
      </w:r>
      <w:r w:rsidR="00F35C76">
        <w:rPr>
          <w:rFonts w:asciiTheme="minorHAnsi" w:hAnsiTheme="minorHAnsi" w:cstheme="minorHAnsi"/>
          <w:sz w:val="22"/>
          <w:szCs w:val="22"/>
        </w:rPr>
        <w:t>Bridge Supports</w:t>
      </w:r>
      <w:r w:rsidRPr="00037980">
        <w:rPr>
          <w:rFonts w:asciiTheme="minorHAnsi" w:hAnsiTheme="minorHAnsi" w:cstheme="minorHAnsi"/>
          <w:sz w:val="22"/>
          <w:szCs w:val="22"/>
        </w:rPr>
        <w:t xml:space="preserve"> policy and in conjunction with approval from the </w:t>
      </w:r>
      <w:r w:rsidR="00C21D2F" w:rsidRPr="00037980">
        <w:rPr>
          <w:rFonts w:asciiTheme="minorHAnsi" w:hAnsiTheme="minorHAnsi" w:cstheme="minorHAnsi"/>
          <w:sz w:val="22"/>
          <w:szCs w:val="22"/>
        </w:rPr>
        <w:t>Line Manager.</w:t>
      </w:r>
    </w:p>
    <w:p w14:paraId="20ED8E54" w14:textId="24B5DA7A" w:rsidR="000425F5" w:rsidRPr="00037980" w:rsidRDefault="000425F5" w:rsidP="000425F5">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rPr>
        <w:t>Support those who need i</w:t>
      </w:r>
      <w:r w:rsidRPr="00037980">
        <w:rPr>
          <w:rFonts w:asciiTheme="minorHAnsi" w:hAnsiTheme="minorHAnsi" w:cstheme="minorHAnsi"/>
          <w:sz w:val="22"/>
          <w:szCs w:val="22"/>
          <w:lang w:val="en-US"/>
        </w:rPr>
        <w:t>nterventions and adjustments with treatment resistant symptoms.</w:t>
      </w:r>
    </w:p>
    <w:p w14:paraId="20A7491A" w14:textId="45A3B5C6" w:rsidR="000425F5" w:rsidRPr="00037980" w:rsidRDefault="000425F5" w:rsidP="000425F5">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lang w:val="en-US"/>
        </w:rPr>
        <w:t xml:space="preserve">Support service users with Psychological Therapies including individual and family </w:t>
      </w:r>
      <w:proofErr w:type="gramStart"/>
      <w:r w:rsidRPr="00037980">
        <w:rPr>
          <w:rFonts w:asciiTheme="minorHAnsi" w:hAnsiTheme="minorHAnsi" w:cstheme="minorHAnsi"/>
          <w:sz w:val="22"/>
          <w:szCs w:val="22"/>
          <w:lang w:val="en-US"/>
        </w:rPr>
        <w:t>interventions</w:t>
      </w:r>
      <w:proofErr w:type="gramEnd"/>
    </w:p>
    <w:p w14:paraId="18D859F3" w14:textId="664B3E35" w:rsidR="000425F5" w:rsidRPr="00037980" w:rsidRDefault="000425F5" w:rsidP="00A81BEB">
      <w:pPr>
        <w:numPr>
          <w:ilvl w:val="1"/>
          <w:numId w:val="7"/>
        </w:numPr>
        <w:tabs>
          <w:tab w:val="clear" w:pos="360"/>
          <w:tab w:val="num" w:pos="720"/>
        </w:tabs>
        <w:ind w:left="720" w:hanging="720"/>
        <w:jc w:val="both"/>
        <w:rPr>
          <w:rFonts w:asciiTheme="minorHAnsi" w:hAnsiTheme="minorHAnsi" w:cstheme="minorHAnsi"/>
          <w:sz w:val="22"/>
          <w:szCs w:val="22"/>
        </w:rPr>
      </w:pPr>
      <w:r w:rsidRPr="00037980">
        <w:rPr>
          <w:rFonts w:asciiTheme="minorHAnsi" w:hAnsiTheme="minorHAnsi" w:cstheme="minorHAnsi"/>
          <w:sz w:val="22"/>
          <w:szCs w:val="22"/>
          <w:lang w:val="en-US"/>
        </w:rPr>
        <w:t xml:space="preserve">Promote healthy </w:t>
      </w:r>
      <w:proofErr w:type="gramStart"/>
      <w:r w:rsidRPr="00037980">
        <w:rPr>
          <w:rFonts w:asciiTheme="minorHAnsi" w:hAnsiTheme="minorHAnsi" w:cstheme="minorHAnsi"/>
          <w:sz w:val="22"/>
          <w:szCs w:val="22"/>
          <w:lang w:val="en-US"/>
        </w:rPr>
        <w:t>living</w:t>
      </w:r>
      <w:proofErr w:type="gramEnd"/>
      <w:r w:rsidRPr="00037980">
        <w:rPr>
          <w:rFonts w:asciiTheme="minorHAnsi" w:hAnsiTheme="minorHAnsi" w:cstheme="minorHAnsi"/>
          <w:sz w:val="22"/>
          <w:szCs w:val="22"/>
          <w:lang w:val="en-US"/>
        </w:rPr>
        <w:t xml:space="preserve"> </w:t>
      </w:r>
    </w:p>
    <w:p w14:paraId="12AD7595" w14:textId="1A846693" w:rsidR="00C21D2F" w:rsidRDefault="00C21D2F" w:rsidP="00C21D2F">
      <w:pPr>
        <w:ind w:left="720"/>
        <w:jc w:val="both"/>
        <w:rPr>
          <w:rFonts w:ascii="Calibri" w:hAnsi="Calibri" w:cs="Calibri"/>
          <w:sz w:val="22"/>
          <w:szCs w:val="22"/>
        </w:rPr>
      </w:pPr>
    </w:p>
    <w:p w14:paraId="3127041A" w14:textId="77777777" w:rsidR="00CC37F8" w:rsidRPr="003714C0" w:rsidRDefault="00CC37F8" w:rsidP="00CC37F8">
      <w:pPr>
        <w:pStyle w:val="Heading4"/>
        <w:rPr>
          <w:b/>
          <w:bCs/>
        </w:rPr>
      </w:pPr>
      <w:r w:rsidRPr="003714C0">
        <w:rPr>
          <w:b/>
          <w:bCs/>
        </w:rPr>
        <w:t>Dual Diagnosis</w:t>
      </w:r>
    </w:p>
    <w:p w14:paraId="40D5395B" w14:textId="77777777" w:rsidR="00CC37F8" w:rsidRDefault="00CC37F8" w:rsidP="00CC37F8">
      <w:pPr>
        <w:rPr>
          <w:rFonts w:ascii="Calibri" w:hAnsi="Calibri" w:cs="Calibri"/>
          <w:b/>
          <w:bCs/>
          <w:sz w:val="22"/>
          <w:szCs w:val="22"/>
        </w:rPr>
      </w:pPr>
    </w:p>
    <w:p w14:paraId="4F061EB7" w14:textId="77777777" w:rsidR="00CC37F8" w:rsidRDefault="00CC37F8" w:rsidP="00CC37F8">
      <w:pPr>
        <w:numPr>
          <w:ilvl w:val="1"/>
          <w:numId w:val="7"/>
        </w:numPr>
        <w:tabs>
          <w:tab w:val="clear" w:pos="360"/>
        </w:tabs>
        <w:ind w:left="720" w:hanging="720"/>
        <w:jc w:val="both"/>
        <w:rPr>
          <w:rFonts w:ascii="Calibri" w:hAnsi="Calibri" w:cs="Calibri"/>
          <w:sz w:val="22"/>
          <w:szCs w:val="22"/>
        </w:rPr>
      </w:pPr>
      <w:r>
        <w:rPr>
          <w:rFonts w:ascii="Calibri" w:hAnsi="Calibri" w:cs="Calibri"/>
          <w:sz w:val="22"/>
          <w:szCs w:val="22"/>
        </w:rPr>
        <w:t xml:space="preserve">Establish and maintain positive relationships with substance misuse services </w:t>
      </w:r>
    </w:p>
    <w:p w14:paraId="38D53756" w14:textId="1C919B71" w:rsidR="00CC37F8" w:rsidRDefault="00CC37F8" w:rsidP="00CC37F8">
      <w:pPr>
        <w:numPr>
          <w:ilvl w:val="1"/>
          <w:numId w:val="7"/>
        </w:numPr>
        <w:tabs>
          <w:tab w:val="clear" w:pos="360"/>
        </w:tabs>
        <w:ind w:left="720" w:hanging="720"/>
        <w:jc w:val="both"/>
        <w:rPr>
          <w:rFonts w:ascii="Calibri" w:hAnsi="Calibri" w:cs="Calibri"/>
          <w:sz w:val="22"/>
          <w:szCs w:val="22"/>
        </w:rPr>
      </w:pPr>
      <w:r>
        <w:rPr>
          <w:rFonts w:ascii="Calibri" w:hAnsi="Calibri" w:cs="Calibri"/>
          <w:sz w:val="22"/>
          <w:szCs w:val="22"/>
        </w:rPr>
        <w:t xml:space="preserve">Support and develop an integrated approach with other service providers to ensure comprehensive support to </w:t>
      </w:r>
      <w:r w:rsidR="000425F5">
        <w:rPr>
          <w:rFonts w:ascii="Calibri" w:hAnsi="Calibri" w:cs="Calibri"/>
          <w:sz w:val="22"/>
          <w:szCs w:val="22"/>
        </w:rPr>
        <w:t xml:space="preserve">service users </w:t>
      </w:r>
      <w:r>
        <w:rPr>
          <w:rFonts w:ascii="Calibri" w:hAnsi="Calibri" w:cs="Calibri"/>
          <w:sz w:val="22"/>
          <w:szCs w:val="22"/>
        </w:rPr>
        <w:t>with dual diagnosis</w:t>
      </w:r>
    </w:p>
    <w:p w14:paraId="66B8A473" w14:textId="5A3E43E1" w:rsidR="00CC37F8" w:rsidRDefault="00CC37F8" w:rsidP="00CC37F8">
      <w:pPr>
        <w:numPr>
          <w:ilvl w:val="1"/>
          <w:numId w:val="7"/>
        </w:numPr>
        <w:tabs>
          <w:tab w:val="clear" w:pos="360"/>
        </w:tabs>
        <w:ind w:left="720" w:hanging="720"/>
        <w:jc w:val="both"/>
        <w:rPr>
          <w:rFonts w:ascii="Calibri" w:hAnsi="Calibri" w:cs="Calibri"/>
          <w:sz w:val="22"/>
          <w:szCs w:val="22"/>
        </w:rPr>
      </w:pPr>
      <w:r>
        <w:rPr>
          <w:rFonts w:ascii="Calibri" w:hAnsi="Calibri" w:cs="Calibri"/>
          <w:sz w:val="22"/>
          <w:szCs w:val="22"/>
        </w:rPr>
        <w:t xml:space="preserve">Support </w:t>
      </w:r>
      <w:r w:rsidR="000425F5">
        <w:rPr>
          <w:rFonts w:ascii="Calibri" w:hAnsi="Calibri" w:cs="Calibri"/>
          <w:sz w:val="22"/>
          <w:szCs w:val="22"/>
        </w:rPr>
        <w:t>service users</w:t>
      </w:r>
      <w:r>
        <w:rPr>
          <w:rFonts w:ascii="Calibri" w:hAnsi="Calibri" w:cs="Calibri"/>
          <w:sz w:val="22"/>
          <w:szCs w:val="22"/>
        </w:rPr>
        <w:t xml:space="preserve"> without a formal diagnosis to seek support from substance misuse services, where appropriate </w:t>
      </w:r>
    </w:p>
    <w:p w14:paraId="5489B12F" w14:textId="06F2C82D" w:rsidR="00CC37F8" w:rsidRDefault="00CC37F8" w:rsidP="00CC37F8">
      <w:pPr>
        <w:numPr>
          <w:ilvl w:val="1"/>
          <w:numId w:val="7"/>
        </w:numPr>
        <w:tabs>
          <w:tab w:val="clear" w:pos="360"/>
        </w:tabs>
        <w:ind w:left="720" w:hanging="720"/>
        <w:jc w:val="both"/>
        <w:rPr>
          <w:rFonts w:ascii="Calibri" w:hAnsi="Calibri" w:cs="Calibri"/>
          <w:sz w:val="22"/>
          <w:szCs w:val="22"/>
        </w:rPr>
      </w:pPr>
      <w:r>
        <w:rPr>
          <w:rFonts w:ascii="Calibri" w:hAnsi="Calibri" w:cs="Calibri"/>
          <w:sz w:val="22"/>
          <w:szCs w:val="22"/>
        </w:rPr>
        <w:t xml:space="preserve">Share best practice and experiences with </w:t>
      </w:r>
      <w:r w:rsidR="000425F5">
        <w:rPr>
          <w:rFonts w:ascii="Calibri" w:hAnsi="Calibri" w:cs="Calibri"/>
          <w:sz w:val="22"/>
          <w:szCs w:val="22"/>
        </w:rPr>
        <w:t xml:space="preserve">the </w:t>
      </w:r>
      <w:r>
        <w:rPr>
          <w:rFonts w:ascii="Calibri" w:hAnsi="Calibri" w:cs="Calibri"/>
          <w:sz w:val="22"/>
          <w:szCs w:val="22"/>
        </w:rPr>
        <w:t>team</w:t>
      </w:r>
    </w:p>
    <w:p w14:paraId="415F3702" w14:textId="77777777" w:rsidR="00CC37F8" w:rsidRPr="003714C0" w:rsidRDefault="00CC37F8" w:rsidP="00CC37F8">
      <w:pPr>
        <w:pStyle w:val="Heading2"/>
        <w:rPr>
          <w:rFonts w:ascii="Calibri" w:hAnsi="Calibri" w:cs="Calibri"/>
          <w:sz w:val="22"/>
          <w:szCs w:val="22"/>
        </w:rPr>
      </w:pPr>
      <w:r w:rsidRPr="003714C0">
        <w:rPr>
          <w:rFonts w:ascii="Calibri" w:hAnsi="Calibri" w:cs="Calibri"/>
          <w:sz w:val="22"/>
          <w:szCs w:val="22"/>
        </w:rPr>
        <w:lastRenderedPageBreak/>
        <w:t>Liaison</w:t>
      </w:r>
    </w:p>
    <w:p w14:paraId="7CCE26E2" w14:textId="77777777" w:rsidR="00CC37F8" w:rsidRDefault="00CC37F8" w:rsidP="00CC37F8">
      <w:pPr>
        <w:jc w:val="both"/>
        <w:rPr>
          <w:rFonts w:ascii="Calibri" w:hAnsi="Calibri" w:cs="Calibri"/>
          <w:sz w:val="22"/>
          <w:szCs w:val="22"/>
        </w:rPr>
      </w:pPr>
    </w:p>
    <w:p w14:paraId="0BB6A02B" w14:textId="09510F39" w:rsidR="00CC37F8" w:rsidRDefault="00CC37F8" w:rsidP="00CC37F8">
      <w:pPr>
        <w:numPr>
          <w:ilvl w:val="1"/>
          <w:numId w:val="7"/>
        </w:numPr>
        <w:tabs>
          <w:tab w:val="clear" w:pos="360"/>
          <w:tab w:val="num" w:pos="720"/>
        </w:tabs>
        <w:ind w:left="720" w:hanging="720"/>
        <w:jc w:val="both"/>
        <w:rPr>
          <w:rFonts w:ascii="Calibri" w:hAnsi="Calibri" w:cs="Calibri"/>
          <w:sz w:val="22"/>
          <w:szCs w:val="22"/>
        </w:rPr>
      </w:pPr>
      <w:r>
        <w:rPr>
          <w:rFonts w:ascii="Calibri" w:hAnsi="Calibri" w:cs="Calibri"/>
          <w:sz w:val="22"/>
          <w:szCs w:val="22"/>
        </w:rPr>
        <w:t xml:space="preserve">Maintain links with appropriate support services for </w:t>
      </w:r>
      <w:r w:rsidR="0064052D">
        <w:rPr>
          <w:rFonts w:ascii="Calibri" w:hAnsi="Calibri" w:cs="Calibri"/>
          <w:sz w:val="22"/>
          <w:szCs w:val="22"/>
        </w:rPr>
        <w:t>service users</w:t>
      </w:r>
      <w:r>
        <w:rPr>
          <w:rFonts w:ascii="Calibri" w:hAnsi="Calibri" w:cs="Calibri"/>
          <w:sz w:val="22"/>
          <w:szCs w:val="22"/>
        </w:rPr>
        <w:t xml:space="preserve"> and staff, e.g. GPs, Social Services, Registered Social Landlords, or other relevant housing association or landlords, Community Mental Health Teams, Substance Misuse Services, Commissioners (where appropriate), leisure, educational or work activities</w:t>
      </w:r>
    </w:p>
    <w:p w14:paraId="782B5308" w14:textId="794DEC00" w:rsidR="00CC37F8" w:rsidRDefault="00CC37F8" w:rsidP="00CC37F8">
      <w:pPr>
        <w:pStyle w:val="DefaultText"/>
        <w:numPr>
          <w:ilvl w:val="1"/>
          <w:numId w:val="7"/>
        </w:numPr>
        <w:tabs>
          <w:tab w:val="clear" w:pos="360"/>
          <w:tab w:val="num" w:pos="720"/>
        </w:tabs>
        <w:ind w:left="720" w:hanging="720"/>
        <w:jc w:val="both"/>
        <w:rPr>
          <w:rFonts w:ascii="Calibri" w:hAnsi="Calibri" w:cs="Calibri"/>
          <w:sz w:val="22"/>
          <w:szCs w:val="22"/>
        </w:rPr>
      </w:pPr>
      <w:r>
        <w:rPr>
          <w:rFonts w:ascii="Calibri" w:hAnsi="Calibri" w:cs="Calibri"/>
          <w:sz w:val="22"/>
          <w:szCs w:val="22"/>
        </w:rPr>
        <w:t xml:space="preserve">Support </w:t>
      </w:r>
      <w:r w:rsidR="0064052D">
        <w:rPr>
          <w:rFonts w:ascii="Calibri" w:hAnsi="Calibri" w:cs="Calibri"/>
          <w:sz w:val="22"/>
          <w:szCs w:val="22"/>
        </w:rPr>
        <w:t>service users</w:t>
      </w:r>
      <w:r>
        <w:rPr>
          <w:rFonts w:ascii="Calibri" w:hAnsi="Calibri" w:cs="Calibri"/>
          <w:sz w:val="22"/>
          <w:szCs w:val="22"/>
        </w:rPr>
        <w:t xml:space="preserve"> through effective working relationships with their </w:t>
      </w:r>
      <w:proofErr w:type="spellStart"/>
      <w:r>
        <w:rPr>
          <w:rFonts w:ascii="Calibri" w:hAnsi="Calibri" w:cs="Calibri"/>
          <w:sz w:val="22"/>
          <w:szCs w:val="22"/>
        </w:rPr>
        <w:t>carers</w:t>
      </w:r>
      <w:proofErr w:type="spellEnd"/>
      <w:r>
        <w:rPr>
          <w:rFonts w:ascii="Calibri" w:hAnsi="Calibri" w:cs="Calibri"/>
          <w:sz w:val="22"/>
          <w:szCs w:val="22"/>
        </w:rPr>
        <w:t xml:space="preserve">, friends, </w:t>
      </w:r>
      <w:proofErr w:type="gramStart"/>
      <w:r>
        <w:rPr>
          <w:rFonts w:ascii="Calibri" w:hAnsi="Calibri" w:cs="Calibri"/>
          <w:sz w:val="22"/>
          <w:szCs w:val="22"/>
        </w:rPr>
        <w:t>families</w:t>
      </w:r>
      <w:proofErr w:type="gramEnd"/>
      <w:r>
        <w:rPr>
          <w:rFonts w:ascii="Calibri" w:hAnsi="Calibri" w:cs="Calibri"/>
          <w:sz w:val="22"/>
          <w:szCs w:val="22"/>
        </w:rPr>
        <w:t xml:space="preserve"> and others involved in their </w:t>
      </w:r>
      <w:proofErr w:type="gramStart"/>
      <w:r>
        <w:rPr>
          <w:rFonts w:ascii="Calibri" w:hAnsi="Calibri" w:cs="Calibri"/>
          <w:sz w:val="22"/>
          <w:szCs w:val="22"/>
        </w:rPr>
        <w:t>care</w:t>
      </w:r>
      <w:proofErr w:type="gramEnd"/>
    </w:p>
    <w:p w14:paraId="311D49B3" w14:textId="0932BBFC" w:rsidR="00CC37F8" w:rsidRDefault="00CC37F8" w:rsidP="00CC37F8">
      <w:pPr>
        <w:numPr>
          <w:ilvl w:val="1"/>
          <w:numId w:val="7"/>
        </w:numPr>
        <w:tabs>
          <w:tab w:val="clear" w:pos="360"/>
          <w:tab w:val="num" w:pos="720"/>
        </w:tabs>
        <w:ind w:left="720" w:hanging="720"/>
        <w:jc w:val="both"/>
        <w:rPr>
          <w:rFonts w:ascii="Calibri" w:hAnsi="Calibri" w:cs="Calibri"/>
          <w:sz w:val="22"/>
          <w:szCs w:val="22"/>
        </w:rPr>
      </w:pPr>
      <w:r>
        <w:rPr>
          <w:rFonts w:ascii="Calibri" w:hAnsi="Calibri" w:cs="Calibri"/>
          <w:sz w:val="22"/>
          <w:szCs w:val="22"/>
        </w:rPr>
        <w:t xml:space="preserve">Provide information and signposting to relatives and carers where individual </w:t>
      </w:r>
      <w:r w:rsidR="0064052D">
        <w:rPr>
          <w:rFonts w:ascii="Calibri" w:hAnsi="Calibri" w:cs="Calibri"/>
          <w:sz w:val="22"/>
          <w:szCs w:val="22"/>
        </w:rPr>
        <w:t>service users</w:t>
      </w:r>
      <w:r>
        <w:rPr>
          <w:rFonts w:ascii="Calibri" w:hAnsi="Calibri" w:cs="Calibri"/>
          <w:sz w:val="22"/>
          <w:szCs w:val="22"/>
        </w:rPr>
        <w:t xml:space="preserve"> have explicitly requested the input and involvement of significant people in their lives</w:t>
      </w:r>
    </w:p>
    <w:p w14:paraId="419321A7" w14:textId="447EDC4F" w:rsidR="003714C0" w:rsidRDefault="00CC37F8" w:rsidP="003714C0">
      <w:pPr>
        <w:numPr>
          <w:ilvl w:val="1"/>
          <w:numId w:val="7"/>
        </w:numPr>
        <w:tabs>
          <w:tab w:val="clear" w:pos="360"/>
          <w:tab w:val="num" w:pos="720"/>
        </w:tabs>
        <w:ind w:left="720" w:hanging="720"/>
        <w:jc w:val="both"/>
        <w:rPr>
          <w:rFonts w:ascii="Calibri" w:hAnsi="Calibri" w:cs="Calibri"/>
          <w:sz w:val="22"/>
          <w:szCs w:val="22"/>
        </w:rPr>
      </w:pPr>
      <w:r>
        <w:rPr>
          <w:rFonts w:ascii="Calibri" w:hAnsi="Calibri" w:cs="Calibri"/>
          <w:sz w:val="22"/>
          <w:szCs w:val="22"/>
        </w:rPr>
        <w:t>Where appropriate liaise regularly with agencies involved in the criminal justice system including the Police, Anti-Social Behaviour teams and Probation Services</w:t>
      </w:r>
    </w:p>
    <w:p w14:paraId="51D697F8" w14:textId="77777777" w:rsidR="003714C0" w:rsidRDefault="003714C0" w:rsidP="003714C0">
      <w:pPr>
        <w:ind w:left="720"/>
        <w:jc w:val="both"/>
        <w:rPr>
          <w:rFonts w:ascii="Calibri" w:hAnsi="Calibri" w:cs="Calibri"/>
          <w:sz w:val="22"/>
          <w:szCs w:val="22"/>
        </w:rPr>
      </w:pPr>
    </w:p>
    <w:p w14:paraId="26926115" w14:textId="77777777" w:rsidR="00CC37F8" w:rsidRPr="00F35C76" w:rsidRDefault="00CC37F8" w:rsidP="00CC37F8">
      <w:pPr>
        <w:pStyle w:val="Heading1"/>
        <w:rPr>
          <w:rFonts w:ascii="Calibri" w:hAnsi="Calibri" w:cs="Calibri"/>
          <w:b/>
          <w:bCs/>
          <w:i/>
          <w:iCs/>
          <w:sz w:val="22"/>
          <w:szCs w:val="22"/>
        </w:rPr>
      </w:pPr>
      <w:r w:rsidRPr="00F35C76">
        <w:rPr>
          <w:rFonts w:ascii="Calibri" w:hAnsi="Calibri" w:cs="Calibri"/>
          <w:b/>
          <w:bCs/>
          <w:i/>
          <w:iCs/>
          <w:sz w:val="22"/>
          <w:szCs w:val="22"/>
        </w:rPr>
        <w:t>Organisation Management</w:t>
      </w:r>
    </w:p>
    <w:p w14:paraId="58A3313A" w14:textId="77777777" w:rsidR="00CC37F8" w:rsidRDefault="00CC37F8" w:rsidP="00CC37F8">
      <w:pPr>
        <w:rPr>
          <w:rFonts w:ascii="Calibri" w:hAnsi="Calibri" w:cs="Calibri"/>
          <w:sz w:val="22"/>
          <w:szCs w:val="22"/>
        </w:rPr>
      </w:pPr>
    </w:p>
    <w:p w14:paraId="07A46CAB" w14:textId="407F17A1" w:rsidR="00CC37F8" w:rsidRPr="00A36889" w:rsidRDefault="00CC37F8" w:rsidP="00A36889">
      <w:pPr>
        <w:pStyle w:val="ListParagraph"/>
        <w:numPr>
          <w:ilvl w:val="1"/>
          <w:numId w:val="7"/>
        </w:numPr>
        <w:tabs>
          <w:tab w:val="clear" w:pos="360"/>
        </w:tabs>
        <w:ind w:left="709" w:hanging="709"/>
        <w:jc w:val="both"/>
        <w:rPr>
          <w:rFonts w:ascii="Calibri" w:hAnsi="Calibri" w:cs="Calibri"/>
          <w:sz w:val="22"/>
          <w:szCs w:val="22"/>
        </w:rPr>
      </w:pPr>
      <w:r w:rsidRPr="00A36889">
        <w:rPr>
          <w:rFonts w:ascii="Calibri" w:hAnsi="Calibri" w:cs="Calibri"/>
          <w:sz w:val="22"/>
          <w:szCs w:val="22"/>
        </w:rPr>
        <w:t xml:space="preserve">Adhere to all </w:t>
      </w:r>
      <w:r w:rsidR="00F35C76">
        <w:rPr>
          <w:rFonts w:ascii="Calibri" w:hAnsi="Calibri" w:cs="Calibri"/>
          <w:sz w:val="22"/>
          <w:szCs w:val="22"/>
        </w:rPr>
        <w:t xml:space="preserve">Bridge Support </w:t>
      </w:r>
      <w:r w:rsidRPr="00A36889">
        <w:rPr>
          <w:rFonts w:ascii="Calibri" w:hAnsi="Calibri" w:cs="Calibri"/>
          <w:sz w:val="22"/>
          <w:szCs w:val="22"/>
        </w:rPr>
        <w:t>policies and procedures ensuring the support service is run in line with the highest standards and key performance indicators</w:t>
      </w:r>
    </w:p>
    <w:p w14:paraId="49E9937E" w14:textId="5DC2C42D" w:rsidR="00CC37F8" w:rsidRPr="0011547D" w:rsidRDefault="00CC37F8" w:rsidP="00A36889">
      <w:pPr>
        <w:pStyle w:val="ListParagraph"/>
        <w:numPr>
          <w:ilvl w:val="1"/>
          <w:numId w:val="7"/>
        </w:numPr>
        <w:ind w:left="709" w:hanging="709"/>
        <w:rPr>
          <w:rFonts w:ascii="Calibri" w:hAnsi="Calibri" w:cs="Calibri"/>
          <w:sz w:val="22"/>
          <w:szCs w:val="22"/>
        </w:rPr>
      </w:pPr>
      <w:r w:rsidRPr="0011547D">
        <w:rPr>
          <w:rFonts w:ascii="Calibri" w:hAnsi="Calibri" w:cs="Calibri"/>
          <w:sz w:val="22"/>
          <w:szCs w:val="22"/>
        </w:rPr>
        <w:t xml:space="preserve">Review referrals and conduct assessments to determine </w:t>
      </w:r>
      <w:r w:rsidR="00E20322" w:rsidRPr="0011547D">
        <w:rPr>
          <w:rFonts w:ascii="Calibri" w:hAnsi="Calibri" w:cs="Calibri"/>
          <w:sz w:val="22"/>
          <w:szCs w:val="22"/>
        </w:rPr>
        <w:t>service user</w:t>
      </w:r>
      <w:r w:rsidRPr="0011547D">
        <w:rPr>
          <w:rFonts w:ascii="Calibri" w:hAnsi="Calibri" w:cs="Calibri"/>
          <w:sz w:val="22"/>
          <w:szCs w:val="22"/>
        </w:rPr>
        <w:t xml:space="preserve"> eligibility for </w:t>
      </w:r>
      <w:r w:rsidR="0064052D" w:rsidRPr="0011547D">
        <w:rPr>
          <w:rFonts w:ascii="Calibri" w:hAnsi="Calibri" w:cs="Calibri"/>
          <w:sz w:val="22"/>
          <w:szCs w:val="22"/>
        </w:rPr>
        <w:t>the</w:t>
      </w:r>
      <w:r w:rsidRPr="0011547D">
        <w:rPr>
          <w:rFonts w:ascii="Calibri" w:hAnsi="Calibri" w:cs="Calibri"/>
          <w:sz w:val="22"/>
          <w:szCs w:val="22"/>
        </w:rPr>
        <w:t xml:space="preserve"> service where appropriate</w:t>
      </w:r>
    </w:p>
    <w:p w14:paraId="53AEC351" w14:textId="385D1742" w:rsidR="00CC37F8" w:rsidRPr="0011547D" w:rsidRDefault="00CC37F8" w:rsidP="00A36889">
      <w:pPr>
        <w:numPr>
          <w:ilvl w:val="1"/>
          <w:numId w:val="7"/>
        </w:numPr>
        <w:ind w:left="709" w:hanging="658"/>
        <w:jc w:val="both"/>
        <w:rPr>
          <w:rFonts w:ascii="Calibri" w:hAnsi="Calibri" w:cs="Calibri"/>
          <w:sz w:val="22"/>
          <w:szCs w:val="22"/>
        </w:rPr>
      </w:pPr>
      <w:r w:rsidRPr="0011547D">
        <w:rPr>
          <w:rFonts w:ascii="Calibri" w:hAnsi="Calibri" w:cs="Calibri"/>
          <w:sz w:val="22"/>
          <w:szCs w:val="22"/>
        </w:rPr>
        <w:t xml:space="preserve">Take all reasonable precautions for the health and safety of </w:t>
      </w:r>
      <w:r w:rsidR="0064052D" w:rsidRPr="0011547D">
        <w:rPr>
          <w:rFonts w:ascii="Calibri" w:hAnsi="Calibri" w:cs="Calibri"/>
          <w:sz w:val="22"/>
          <w:szCs w:val="22"/>
        </w:rPr>
        <w:t>service users</w:t>
      </w:r>
      <w:r w:rsidRPr="0011547D">
        <w:rPr>
          <w:rFonts w:ascii="Calibri" w:hAnsi="Calibri" w:cs="Calibri"/>
          <w:sz w:val="22"/>
          <w:szCs w:val="22"/>
        </w:rPr>
        <w:t xml:space="preserve">, staff and the security of the </w:t>
      </w:r>
      <w:r w:rsidR="0064052D" w:rsidRPr="0011547D">
        <w:rPr>
          <w:rFonts w:ascii="Calibri" w:hAnsi="Calibri" w:cs="Calibri"/>
          <w:sz w:val="22"/>
          <w:szCs w:val="22"/>
        </w:rPr>
        <w:t xml:space="preserve">service users place of residence </w:t>
      </w:r>
      <w:r w:rsidRPr="0011547D">
        <w:rPr>
          <w:rFonts w:ascii="Calibri" w:hAnsi="Calibri" w:cs="Calibri"/>
          <w:sz w:val="22"/>
          <w:szCs w:val="22"/>
        </w:rPr>
        <w:t>and its contents</w:t>
      </w:r>
    </w:p>
    <w:p w14:paraId="7287DC21" w14:textId="110C0132" w:rsidR="00CC37F8" w:rsidRPr="0011547D" w:rsidRDefault="00CC37F8" w:rsidP="00A36889">
      <w:pPr>
        <w:numPr>
          <w:ilvl w:val="1"/>
          <w:numId w:val="7"/>
        </w:numPr>
        <w:ind w:left="709" w:hanging="658"/>
        <w:jc w:val="both"/>
        <w:rPr>
          <w:rFonts w:ascii="Calibri" w:hAnsi="Calibri" w:cs="Calibri"/>
          <w:sz w:val="22"/>
          <w:szCs w:val="22"/>
        </w:rPr>
      </w:pPr>
      <w:r w:rsidRPr="0011547D">
        <w:rPr>
          <w:rFonts w:ascii="Calibri" w:hAnsi="Calibri" w:cs="Calibri"/>
          <w:sz w:val="22"/>
          <w:szCs w:val="22"/>
        </w:rPr>
        <w:t xml:space="preserve">Compile and implement comprehensive time specific support plans with </w:t>
      </w:r>
      <w:r w:rsidR="0064052D" w:rsidRPr="0011547D">
        <w:rPr>
          <w:rFonts w:ascii="Calibri" w:hAnsi="Calibri" w:cs="Calibri"/>
          <w:sz w:val="22"/>
          <w:szCs w:val="22"/>
        </w:rPr>
        <w:t>service users</w:t>
      </w:r>
      <w:r w:rsidRPr="0011547D">
        <w:rPr>
          <w:rFonts w:ascii="Calibri" w:hAnsi="Calibri" w:cs="Calibri"/>
          <w:sz w:val="22"/>
          <w:szCs w:val="22"/>
        </w:rPr>
        <w:t xml:space="preserve"> ensuring that all support needs are identified, addressed and reviewed in line with </w:t>
      </w:r>
      <w:r w:rsidR="00F35C76" w:rsidRPr="0011547D">
        <w:rPr>
          <w:rFonts w:ascii="Calibri" w:hAnsi="Calibri" w:cs="Calibri"/>
          <w:sz w:val="22"/>
          <w:szCs w:val="22"/>
        </w:rPr>
        <w:t>Bridge Supports</w:t>
      </w:r>
      <w:r w:rsidR="0064052D" w:rsidRPr="0011547D">
        <w:rPr>
          <w:rFonts w:ascii="Calibri" w:hAnsi="Calibri" w:cs="Calibri"/>
          <w:sz w:val="22"/>
          <w:szCs w:val="22"/>
        </w:rPr>
        <w:t xml:space="preserve"> </w:t>
      </w:r>
      <w:r w:rsidRPr="0011547D">
        <w:rPr>
          <w:rFonts w:ascii="Calibri" w:hAnsi="Calibri" w:cs="Calibri"/>
          <w:sz w:val="22"/>
          <w:szCs w:val="22"/>
        </w:rPr>
        <w:t>policy</w:t>
      </w:r>
    </w:p>
    <w:p w14:paraId="6114D8CB" w14:textId="78EAA053" w:rsidR="00CC37F8" w:rsidRPr="0011547D" w:rsidRDefault="00CC37F8" w:rsidP="00A36889">
      <w:pPr>
        <w:numPr>
          <w:ilvl w:val="1"/>
          <w:numId w:val="7"/>
        </w:numPr>
        <w:ind w:left="709" w:hanging="709"/>
        <w:jc w:val="both"/>
        <w:rPr>
          <w:rFonts w:ascii="Calibri" w:hAnsi="Calibri" w:cs="Calibri"/>
          <w:sz w:val="22"/>
          <w:szCs w:val="22"/>
        </w:rPr>
      </w:pPr>
      <w:r w:rsidRPr="0011547D">
        <w:rPr>
          <w:rFonts w:ascii="Calibri" w:hAnsi="Calibri" w:cs="Calibri"/>
          <w:sz w:val="22"/>
          <w:szCs w:val="22"/>
        </w:rPr>
        <w:t xml:space="preserve">Identify, compile, implement and review risk assessments within the working environment including </w:t>
      </w:r>
      <w:r w:rsidR="0064052D" w:rsidRPr="0011547D">
        <w:rPr>
          <w:rFonts w:ascii="Calibri" w:hAnsi="Calibri" w:cs="Calibri"/>
          <w:sz w:val="22"/>
          <w:szCs w:val="22"/>
        </w:rPr>
        <w:t>service users place of residence,</w:t>
      </w:r>
      <w:r w:rsidRPr="0011547D">
        <w:rPr>
          <w:rFonts w:ascii="Calibri" w:hAnsi="Calibri" w:cs="Calibri"/>
          <w:sz w:val="22"/>
          <w:szCs w:val="22"/>
        </w:rPr>
        <w:t xml:space="preserve"> staff activities and community activities</w:t>
      </w:r>
    </w:p>
    <w:p w14:paraId="77CDD8DB" w14:textId="5884E754" w:rsidR="00CC37F8" w:rsidRDefault="00CC37F8" w:rsidP="00A36889">
      <w:pPr>
        <w:numPr>
          <w:ilvl w:val="1"/>
          <w:numId w:val="7"/>
        </w:numPr>
        <w:ind w:left="709" w:hanging="709"/>
        <w:jc w:val="both"/>
        <w:rPr>
          <w:rFonts w:ascii="Calibri" w:hAnsi="Calibri" w:cs="Calibri"/>
          <w:sz w:val="22"/>
          <w:szCs w:val="22"/>
        </w:rPr>
      </w:pPr>
      <w:r>
        <w:rPr>
          <w:rFonts w:ascii="Calibri" w:hAnsi="Calibri" w:cs="Calibri"/>
          <w:sz w:val="22"/>
          <w:szCs w:val="22"/>
        </w:rPr>
        <w:t xml:space="preserve">Maintain all written records with up-to-date, clear, comprehensive and appropriate information in line with </w:t>
      </w:r>
      <w:r w:rsidR="00F35C76">
        <w:rPr>
          <w:rFonts w:ascii="Calibri" w:hAnsi="Calibri" w:cs="Calibri"/>
          <w:sz w:val="22"/>
          <w:szCs w:val="22"/>
        </w:rPr>
        <w:t xml:space="preserve">Bridge Supports </w:t>
      </w:r>
      <w:r>
        <w:rPr>
          <w:rFonts w:ascii="Calibri" w:hAnsi="Calibri" w:cs="Calibri"/>
          <w:sz w:val="22"/>
          <w:szCs w:val="22"/>
        </w:rPr>
        <w:t xml:space="preserve">policy </w:t>
      </w:r>
    </w:p>
    <w:p w14:paraId="2F054617" w14:textId="76831909" w:rsidR="00CC37F8" w:rsidRDefault="00CC37F8" w:rsidP="00A36889">
      <w:pPr>
        <w:numPr>
          <w:ilvl w:val="1"/>
          <w:numId w:val="7"/>
        </w:numPr>
        <w:ind w:left="709" w:hanging="709"/>
        <w:jc w:val="both"/>
        <w:rPr>
          <w:rFonts w:ascii="Calibri" w:hAnsi="Calibri" w:cs="Calibri"/>
          <w:sz w:val="22"/>
          <w:szCs w:val="22"/>
        </w:rPr>
      </w:pPr>
      <w:r>
        <w:rPr>
          <w:rFonts w:ascii="Calibri" w:hAnsi="Calibri" w:cs="Calibri"/>
          <w:sz w:val="22"/>
          <w:szCs w:val="22"/>
        </w:rPr>
        <w:t xml:space="preserve">Identify gaps in current service delivery and report to </w:t>
      </w:r>
      <w:r w:rsidR="0064052D">
        <w:rPr>
          <w:rFonts w:ascii="Calibri" w:hAnsi="Calibri" w:cs="Calibri"/>
          <w:sz w:val="22"/>
          <w:szCs w:val="22"/>
        </w:rPr>
        <w:t>Line</w:t>
      </w:r>
      <w:r>
        <w:rPr>
          <w:rFonts w:ascii="Calibri" w:hAnsi="Calibri" w:cs="Calibri"/>
          <w:sz w:val="22"/>
          <w:szCs w:val="22"/>
        </w:rPr>
        <w:t xml:space="preserve"> Manager in line with </w:t>
      </w:r>
      <w:r w:rsidR="00F35C76">
        <w:rPr>
          <w:rFonts w:ascii="Calibri" w:hAnsi="Calibri" w:cs="Calibri"/>
          <w:sz w:val="22"/>
          <w:szCs w:val="22"/>
        </w:rPr>
        <w:t>Bridge Supports</w:t>
      </w:r>
      <w:r>
        <w:rPr>
          <w:rFonts w:ascii="Calibri" w:hAnsi="Calibri" w:cs="Calibri"/>
          <w:sz w:val="22"/>
          <w:szCs w:val="22"/>
        </w:rPr>
        <w:t xml:space="preserve"> strategic aims</w:t>
      </w:r>
    </w:p>
    <w:p w14:paraId="785EB5FF" w14:textId="2873B545" w:rsidR="00CC37F8" w:rsidRDefault="00CC37F8" w:rsidP="00A36889">
      <w:pPr>
        <w:numPr>
          <w:ilvl w:val="1"/>
          <w:numId w:val="7"/>
        </w:numPr>
        <w:jc w:val="both"/>
        <w:rPr>
          <w:rFonts w:ascii="Calibri" w:hAnsi="Calibri" w:cs="Calibri"/>
          <w:sz w:val="22"/>
          <w:szCs w:val="22"/>
        </w:rPr>
      </w:pPr>
      <w:r>
        <w:rPr>
          <w:rFonts w:ascii="Calibri" w:hAnsi="Calibri" w:cs="Calibri"/>
          <w:sz w:val="22"/>
          <w:szCs w:val="22"/>
        </w:rPr>
        <w:t xml:space="preserve">Take responsibility for self-directed learning specific to </w:t>
      </w:r>
      <w:r w:rsidR="0064052D">
        <w:rPr>
          <w:rFonts w:ascii="Calibri" w:hAnsi="Calibri" w:cs="Calibri"/>
          <w:sz w:val="22"/>
          <w:szCs w:val="22"/>
        </w:rPr>
        <w:t>service user</w:t>
      </w:r>
      <w:r>
        <w:rPr>
          <w:rFonts w:ascii="Calibri" w:hAnsi="Calibri" w:cs="Calibri"/>
          <w:sz w:val="22"/>
          <w:szCs w:val="22"/>
        </w:rPr>
        <w:t xml:space="preserve"> group / nature of work</w:t>
      </w:r>
    </w:p>
    <w:p w14:paraId="0D927E68" w14:textId="24119F5B" w:rsidR="00CC37F8" w:rsidRDefault="00CC37F8" w:rsidP="00CC37F8">
      <w:pPr>
        <w:tabs>
          <w:tab w:val="num" w:pos="720"/>
        </w:tabs>
        <w:ind w:left="720" w:hanging="720"/>
        <w:jc w:val="both"/>
        <w:rPr>
          <w:rFonts w:ascii="Calibri" w:hAnsi="Calibri" w:cs="Calibri"/>
          <w:sz w:val="22"/>
          <w:szCs w:val="22"/>
        </w:rPr>
      </w:pPr>
      <w:r>
        <w:rPr>
          <w:rFonts w:ascii="Calibri" w:hAnsi="Calibri" w:cs="Calibri"/>
          <w:sz w:val="22"/>
          <w:szCs w:val="22"/>
        </w:rPr>
        <w:t>4.</w:t>
      </w:r>
      <w:r w:rsidR="00A73189">
        <w:rPr>
          <w:rFonts w:ascii="Calibri" w:hAnsi="Calibri" w:cs="Calibri"/>
          <w:sz w:val="22"/>
          <w:szCs w:val="22"/>
        </w:rPr>
        <w:t>35</w:t>
      </w:r>
      <w:r>
        <w:rPr>
          <w:rFonts w:ascii="Calibri" w:hAnsi="Calibri" w:cs="Calibri"/>
          <w:sz w:val="22"/>
          <w:szCs w:val="22"/>
        </w:rPr>
        <w:tab/>
        <w:t xml:space="preserve">Attend regular supervision with </w:t>
      </w:r>
      <w:r w:rsidR="0064052D">
        <w:rPr>
          <w:rFonts w:ascii="Calibri" w:hAnsi="Calibri" w:cs="Calibri"/>
          <w:sz w:val="22"/>
          <w:szCs w:val="22"/>
        </w:rPr>
        <w:t>Line</w:t>
      </w:r>
      <w:r>
        <w:rPr>
          <w:rFonts w:ascii="Calibri" w:hAnsi="Calibri" w:cs="Calibri"/>
          <w:sz w:val="22"/>
          <w:szCs w:val="22"/>
        </w:rPr>
        <w:t xml:space="preserve"> Manager</w:t>
      </w:r>
    </w:p>
    <w:p w14:paraId="480822F7" w14:textId="572A2F54" w:rsidR="00CC37F8" w:rsidRDefault="00CC37F8" w:rsidP="00CC37F8">
      <w:pPr>
        <w:tabs>
          <w:tab w:val="num" w:pos="720"/>
        </w:tabs>
        <w:ind w:left="720" w:hanging="720"/>
        <w:jc w:val="both"/>
        <w:rPr>
          <w:rFonts w:ascii="Calibri" w:hAnsi="Calibri" w:cs="Calibri"/>
          <w:sz w:val="22"/>
          <w:szCs w:val="22"/>
        </w:rPr>
      </w:pPr>
      <w:r>
        <w:rPr>
          <w:rFonts w:ascii="Calibri" w:hAnsi="Calibri" w:cs="Calibri"/>
          <w:sz w:val="22"/>
          <w:szCs w:val="22"/>
        </w:rPr>
        <w:t>4.</w:t>
      </w:r>
      <w:r w:rsidR="00A73189">
        <w:rPr>
          <w:rFonts w:ascii="Calibri" w:hAnsi="Calibri" w:cs="Calibri"/>
          <w:sz w:val="22"/>
          <w:szCs w:val="22"/>
        </w:rPr>
        <w:t>36</w:t>
      </w:r>
      <w:r>
        <w:rPr>
          <w:rFonts w:ascii="Calibri" w:hAnsi="Calibri" w:cs="Calibri"/>
          <w:sz w:val="22"/>
          <w:szCs w:val="22"/>
        </w:rPr>
        <w:tab/>
        <w:t>Attend regular psychological team debrief with contracted provider</w:t>
      </w:r>
    </w:p>
    <w:p w14:paraId="7B3226A2" w14:textId="15EE86FF" w:rsidR="00CC37F8" w:rsidRDefault="00CC37F8" w:rsidP="00CC37F8">
      <w:pPr>
        <w:jc w:val="both"/>
        <w:rPr>
          <w:rFonts w:ascii="Calibri" w:hAnsi="Calibri" w:cs="Calibri"/>
          <w:sz w:val="22"/>
          <w:szCs w:val="22"/>
        </w:rPr>
      </w:pPr>
    </w:p>
    <w:p w14:paraId="4E010AF0" w14:textId="77777777" w:rsidR="00CC37F8" w:rsidRDefault="00CC37F8" w:rsidP="00CC37F8">
      <w:pPr>
        <w:jc w:val="both"/>
        <w:rPr>
          <w:rFonts w:ascii="Calibri" w:hAnsi="Calibri" w:cs="Calibri"/>
          <w:sz w:val="22"/>
          <w:szCs w:val="22"/>
        </w:rPr>
      </w:pPr>
      <w:r>
        <w:rPr>
          <w:rFonts w:ascii="Calibri" w:hAnsi="Calibri" w:cs="Calibri"/>
          <w:b/>
          <w:bCs/>
          <w:sz w:val="22"/>
          <w:szCs w:val="22"/>
        </w:rPr>
        <w:t>5.</w:t>
      </w:r>
      <w:r>
        <w:rPr>
          <w:rFonts w:ascii="Calibri" w:hAnsi="Calibri" w:cs="Calibri"/>
          <w:b/>
          <w:bCs/>
          <w:sz w:val="22"/>
          <w:szCs w:val="22"/>
        </w:rPr>
        <w:tab/>
        <w:t>General Terms of Reference</w:t>
      </w:r>
      <w:r>
        <w:rPr>
          <w:rFonts w:ascii="Calibri" w:hAnsi="Calibri" w:cs="Calibri"/>
          <w:sz w:val="22"/>
          <w:szCs w:val="22"/>
        </w:rPr>
        <w:t xml:space="preserve"> </w:t>
      </w:r>
    </w:p>
    <w:p w14:paraId="190D7D38" w14:textId="77777777" w:rsidR="00CC37F8" w:rsidRDefault="00CC37F8" w:rsidP="00CC37F8">
      <w:pPr>
        <w:jc w:val="both"/>
        <w:rPr>
          <w:rFonts w:ascii="Calibri" w:hAnsi="Calibri" w:cs="Calibri"/>
          <w:sz w:val="22"/>
          <w:szCs w:val="22"/>
        </w:rPr>
      </w:pPr>
    </w:p>
    <w:p w14:paraId="358993A1" w14:textId="1E6474D8" w:rsidR="00CC37F8" w:rsidRDefault="00CC37F8" w:rsidP="00CC37F8">
      <w:pPr>
        <w:ind w:left="720" w:hanging="720"/>
        <w:jc w:val="both"/>
        <w:rPr>
          <w:rFonts w:ascii="Calibri" w:hAnsi="Calibri" w:cs="Calibri"/>
          <w:sz w:val="22"/>
          <w:szCs w:val="22"/>
        </w:rPr>
      </w:pPr>
      <w:r>
        <w:rPr>
          <w:rFonts w:ascii="Calibri" w:hAnsi="Calibri" w:cs="Calibri"/>
          <w:sz w:val="22"/>
          <w:szCs w:val="22"/>
        </w:rPr>
        <w:t>5.1</w:t>
      </w:r>
      <w:r>
        <w:rPr>
          <w:rFonts w:ascii="Calibri" w:hAnsi="Calibri" w:cs="Calibri"/>
          <w:sz w:val="22"/>
          <w:szCs w:val="22"/>
        </w:rPr>
        <w:tab/>
        <w:t>Seek to improve his/her own performance, contribution, knowledge</w:t>
      </w:r>
      <w:r w:rsidR="00F35C76">
        <w:rPr>
          <w:rFonts w:ascii="Calibri" w:hAnsi="Calibri" w:cs="Calibri"/>
          <w:sz w:val="22"/>
          <w:szCs w:val="22"/>
        </w:rPr>
        <w:t>,</w:t>
      </w:r>
      <w:r>
        <w:rPr>
          <w:rFonts w:ascii="Calibri" w:hAnsi="Calibri" w:cs="Calibri"/>
          <w:sz w:val="22"/>
          <w:szCs w:val="22"/>
        </w:rPr>
        <w:t xml:space="preserve"> and skills, and participate in training and developmental activities as required</w:t>
      </w:r>
    </w:p>
    <w:p w14:paraId="79F1497F" w14:textId="77777777" w:rsidR="00CC37F8" w:rsidRDefault="00CC37F8" w:rsidP="00CC37F8">
      <w:pPr>
        <w:ind w:left="720" w:hanging="720"/>
        <w:jc w:val="both"/>
        <w:rPr>
          <w:rFonts w:ascii="Calibri" w:hAnsi="Calibri" w:cs="Calibri"/>
          <w:sz w:val="22"/>
          <w:szCs w:val="22"/>
        </w:rPr>
      </w:pPr>
      <w:r>
        <w:rPr>
          <w:rFonts w:ascii="Calibri" w:hAnsi="Calibri" w:cs="Calibri"/>
          <w:sz w:val="22"/>
          <w:szCs w:val="22"/>
        </w:rPr>
        <w:t>5.2</w:t>
      </w:r>
      <w:r>
        <w:rPr>
          <w:rFonts w:ascii="Calibri" w:hAnsi="Calibri" w:cs="Calibri"/>
          <w:sz w:val="22"/>
          <w:szCs w:val="22"/>
        </w:rPr>
        <w:tab/>
        <w:t>Ensure the implementation of the Diversity and Equality policy statement</w:t>
      </w:r>
    </w:p>
    <w:p w14:paraId="389D8E50" w14:textId="77777777" w:rsidR="00CC37F8" w:rsidRDefault="00CC37F8" w:rsidP="00CC37F8">
      <w:pPr>
        <w:ind w:left="720" w:hanging="720"/>
        <w:jc w:val="both"/>
        <w:rPr>
          <w:rFonts w:ascii="Calibri" w:hAnsi="Calibri" w:cs="Calibri"/>
          <w:sz w:val="22"/>
          <w:szCs w:val="22"/>
        </w:rPr>
      </w:pPr>
      <w:r>
        <w:rPr>
          <w:rFonts w:ascii="Calibri" w:hAnsi="Calibri" w:cs="Calibri"/>
          <w:sz w:val="22"/>
          <w:szCs w:val="22"/>
        </w:rPr>
        <w:t>5.3</w:t>
      </w:r>
      <w:r>
        <w:rPr>
          <w:rFonts w:ascii="Calibri" w:hAnsi="Calibri" w:cs="Calibri"/>
          <w:sz w:val="22"/>
          <w:szCs w:val="22"/>
        </w:rPr>
        <w:tab/>
        <w:t>Comply with Health and Safety policies and procedures</w:t>
      </w:r>
    </w:p>
    <w:p w14:paraId="0F697299" w14:textId="77777777" w:rsidR="00CC37F8" w:rsidRDefault="00CC37F8" w:rsidP="00CC37F8">
      <w:pPr>
        <w:jc w:val="both"/>
        <w:rPr>
          <w:rFonts w:ascii="Calibri" w:hAnsi="Calibri" w:cs="Calibri"/>
          <w:sz w:val="22"/>
          <w:szCs w:val="22"/>
        </w:rPr>
      </w:pPr>
      <w:r>
        <w:rPr>
          <w:rFonts w:ascii="Calibri" w:hAnsi="Calibri" w:cs="Calibri"/>
          <w:sz w:val="22"/>
          <w:szCs w:val="22"/>
        </w:rPr>
        <w:t>5.4</w:t>
      </w:r>
      <w:r>
        <w:rPr>
          <w:rFonts w:ascii="Calibri" w:hAnsi="Calibri" w:cs="Calibri"/>
          <w:sz w:val="22"/>
          <w:szCs w:val="22"/>
        </w:rPr>
        <w:tab/>
        <w:t>Ensure the implementation of the policies and procedures</w:t>
      </w:r>
    </w:p>
    <w:p w14:paraId="5B5E21C2" w14:textId="7E82AF36" w:rsidR="00CC37F8" w:rsidRPr="00FB750E" w:rsidRDefault="00CC37F8" w:rsidP="00CC37F8">
      <w:pPr>
        <w:ind w:left="709" w:hanging="709"/>
        <w:jc w:val="both"/>
        <w:rPr>
          <w:rFonts w:asciiTheme="minorHAnsi" w:hAnsiTheme="minorHAnsi" w:cs="Calibri"/>
          <w:sz w:val="22"/>
          <w:szCs w:val="22"/>
        </w:rPr>
      </w:pPr>
      <w:r w:rsidRPr="00FB750E">
        <w:rPr>
          <w:rFonts w:asciiTheme="minorHAnsi" w:hAnsiTheme="minorHAnsi"/>
          <w:sz w:val="22"/>
          <w:szCs w:val="22"/>
        </w:rPr>
        <w:t>5.5</w:t>
      </w:r>
      <w:r w:rsidRPr="00FB750E">
        <w:rPr>
          <w:rFonts w:asciiTheme="minorHAnsi" w:hAnsiTheme="minorHAnsi"/>
          <w:sz w:val="22"/>
          <w:szCs w:val="22"/>
        </w:rPr>
        <w:tab/>
        <w:t xml:space="preserve">Carry out other relevant duties, commensurate with the nature and grade of the post, as </w:t>
      </w:r>
      <w:r>
        <w:rPr>
          <w:rFonts w:asciiTheme="minorHAnsi" w:hAnsiTheme="minorHAnsi"/>
          <w:sz w:val="22"/>
          <w:szCs w:val="22"/>
        </w:rPr>
        <w:t xml:space="preserve">and when </w:t>
      </w:r>
      <w:r w:rsidRPr="00FB750E">
        <w:rPr>
          <w:rFonts w:asciiTheme="minorHAnsi" w:hAnsiTheme="minorHAnsi"/>
          <w:sz w:val="22"/>
          <w:szCs w:val="22"/>
        </w:rPr>
        <w:t>required</w:t>
      </w:r>
      <w:r>
        <w:rPr>
          <w:rFonts w:asciiTheme="minorHAnsi" w:hAnsiTheme="minorHAnsi"/>
          <w:sz w:val="22"/>
          <w:szCs w:val="22"/>
        </w:rPr>
        <w:t xml:space="preserve">.  This </w:t>
      </w:r>
      <w:r w:rsidRPr="00FB750E">
        <w:rPr>
          <w:rFonts w:asciiTheme="minorHAnsi" w:hAnsiTheme="minorHAnsi" w:cs="Arial"/>
          <w:bCs/>
          <w:sz w:val="22"/>
          <w:szCs w:val="22"/>
        </w:rPr>
        <w:t xml:space="preserve">role will continue to evolve with the growth of </w:t>
      </w:r>
      <w:r w:rsidR="00F35C76">
        <w:rPr>
          <w:rFonts w:asciiTheme="minorHAnsi" w:hAnsiTheme="minorHAnsi" w:cs="Arial"/>
          <w:bCs/>
          <w:sz w:val="22"/>
          <w:szCs w:val="22"/>
        </w:rPr>
        <w:t>Bridge Support</w:t>
      </w:r>
      <w:r>
        <w:rPr>
          <w:rFonts w:asciiTheme="minorHAnsi" w:hAnsiTheme="minorHAnsi" w:cs="Arial"/>
          <w:bCs/>
          <w:sz w:val="22"/>
          <w:szCs w:val="22"/>
        </w:rPr>
        <w:t xml:space="preserve"> and f</w:t>
      </w:r>
      <w:r w:rsidRPr="00FB750E">
        <w:rPr>
          <w:rFonts w:asciiTheme="minorHAnsi" w:hAnsiTheme="minorHAnsi" w:cs="Calibri"/>
          <w:sz w:val="22"/>
          <w:szCs w:val="22"/>
        </w:rPr>
        <w:t>rom time to time the job description will be reviewed and amended, to reflect changes in demand.</w:t>
      </w:r>
    </w:p>
    <w:p w14:paraId="454208EF" w14:textId="77777777" w:rsidR="00CC37F8" w:rsidRPr="00FB750E" w:rsidRDefault="00CC37F8" w:rsidP="00CC37F8">
      <w:pPr>
        <w:pStyle w:val="BodyTextIndent3"/>
        <w:rPr>
          <w:rFonts w:asciiTheme="minorHAnsi" w:hAnsiTheme="minorHAnsi"/>
        </w:rPr>
      </w:pPr>
    </w:p>
    <w:p w14:paraId="115DA386" w14:textId="77777777" w:rsidR="00CC37F8" w:rsidRDefault="00CC37F8" w:rsidP="00CC37F8">
      <w:pPr>
        <w:pStyle w:val="BodyText"/>
        <w:rPr>
          <w:rFonts w:ascii="Calibri" w:hAnsi="Calibri" w:cs="Calibri"/>
          <w:sz w:val="22"/>
          <w:szCs w:val="22"/>
        </w:rPr>
      </w:pPr>
    </w:p>
    <w:p w14:paraId="2EA6A70D" w14:textId="77777777" w:rsidR="00CC37F8" w:rsidRDefault="00CC37F8" w:rsidP="00CC37F8">
      <w:pPr>
        <w:pStyle w:val="BodyText"/>
        <w:rPr>
          <w:rFonts w:ascii="Calibri" w:hAnsi="Calibri" w:cs="Calibri"/>
        </w:rPr>
        <w:sectPr w:rsidR="00CC37F8">
          <w:headerReference w:type="default" r:id="rId11"/>
          <w:footerReference w:type="default" r:id="rId12"/>
          <w:pgSz w:w="12240" w:h="15840"/>
          <w:pgMar w:top="1440" w:right="1440" w:bottom="1702" w:left="1701" w:header="720" w:footer="720" w:gutter="0"/>
          <w:cols w:space="720"/>
          <w:docGrid w:linePitch="360"/>
        </w:sectPr>
      </w:pPr>
    </w:p>
    <w:tbl>
      <w:tblPr>
        <w:tblW w:w="14002" w:type="dxa"/>
        <w:tblInd w:w="-124" w:type="dxa"/>
        <w:tblBorders>
          <w:top w:val="double" w:sz="6" w:space="0" w:color="auto"/>
          <w:left w:val="double" w:sz="6" w:space="0" w:color="auto"/>
          <w:bottom w:val="double" w:sz="6" w:space="0" w:color="auto"/>
          <w:right w:val="double" w:sz="6" w:space="0" w:color="auto"/>
          <w:insideH w:val="double" w:sz="6" w:space="0" w:color="auto"/>
          <w:insideV w:val="double" w:sz="6" w:space="0" w:color="auto"/>
        </w:tblBorders>
        <w:tblLayout w:type="fixed"/>
        <w:tblLook w:val="0000" w:firstRow="0" w:lastRow="0" w:firstColumn="0" w:lastColumn="0" w:noHBand="0" w:noVBand="0"/>
      </w:tblPr>
      <w:tblGrid>
        <w:gridCol w:w="1985"/>
        <w:gridCol w:w="2410"/>
        <w:gridCol w:w="3917"/>
        <w:gridCol w:w="2320"/>
        <w:gridCol w:w="3370"/>
      </w:tblGrid>
      <w:tr w:rsidR="00CC37F8" w14:paraId="62E098A6" w14:textId="77777777" w:rsidTr="009D0573">
        <w:trPr>
          <w:gridBefore w:val="2"/>
          <w:gridAfter w:val="1"/>
          <w:wBefore w:w="4395" w:type="dxa"/>
          <w:wAfter w:w="3370" w:type="dxa"/>
          <w:trHeight w:val="522"/>
        </w:trPr>
        <w:tc>
          <w:tcPr>
            <w:tcW w:w="6237" w:type="dxa"/>
            <w:gridSpan w:val="2"/>
            <w:shd w:val="clear" w:color="auto" w:fill="CCCC33"/>
          </w:tcPr>
          <w:p w14:paraId="4A6369D9" w14:textId="4BF88E74" w:rsidR="00CC37F8" w:rsidRDefault="00CC37F8" w:rsidP="009D0573">
            <w:pPr>
              <w:pStyle w:val="Heading1"/>
              <w:rPr>
                <w:rFonts w:ascii="Calibri" w:hAnsi="Calibri" w:cs="Calibri"/>
                <w:b/>
                <w:bCs/>
              </w:rPr>
            </w:pPr>
            <w:r>
              <w:rPr>
                <w:rFonts w:ascii="Calibri" w:hAnsi="Calibri" w:cs="Calibri"/>
              </w:rPr>
              <w:lastRenderedPageBreak/>
              <w:t xml:space="preserve">PERSON SPECIFICATION: </w:t>
            </w:r>
            <w:r w:rsidR="005F215A" w:rsidRPr="005F215A">
              <w:rPr>
                <w:rFonts w:ascii="Calibri" w:hAnsi="Calibri" w:cs="Calibri"/>
                <w:b/>
                <w:bCs/>
              </w:rPr>
              <w:t>COMHAD Specialist worker</w:t>
            </w:r>
          </w:p>
        </w:tc>
      </w:tr>
      <w:tr w:rsidR="00CC37F8" w14:paraId="5A059170" w14:textId="77777777" w:rsidTr="009D05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tcPr>
          <w:p w14:paraId="5D4D0AF2" w14:textId="77777777" w:rsidR="00CC37F8" w:rsidRDefault="00CC37F8" w:rsidP="009D0573">
            <w:pPr>
              <w:pStyle w:val="Heading1"/>
              <w:rPr>
                <w:rFonts w:ascii="Calibri" w:hAnsi="Calibri" w:cs="Calibri"/>
              </w:rPr>
            </w:pPr>
            <w:r>
              <w:rPr>
                <w:rFonts w:ascii="Calibri" w:hAnsi="Calibri" w:cs="Calibri"/>
              </w:rPr>
              <w:t>CRITERIA</w:t>
            </w:r>
          </w:p>
        </w:tc>
        <w:tc>
          <w:tcPr>
            <w:tcW w:w="6327" w:type="dxa"/>
            <w:gridSpan w:val="2"/>
          </w:tcPr>
          <w:p w14:paraId="6FA9BC4E" w14:textId="77777777" w:rsidR="00CC37F8" w:rsidRDefault="00CC37F8" w:rsidP="009D0573">
            <w:pPr>
              <w:pStyle w:val="Heading1"/>
              <w:rPr>
                <w:rFonts w:ascii="Calibri" w:hAnsi="Calibri" w:cs="Calibri"/>
              </w:rPr>
            </w:pPr>
            <w:r>
              <w:rPr>
                <w:rFonts w:ascii="Calibri" w:hAnsi="Calibri" w:cs="Calibri"/>
              </w:rPr>
              <w:t>ESSENTIAL</w:t>
            </w:r>
          </w:p>
        </w:tc>
        <w:tc>
          <w:tcPr>
            <w:tcW w:w="5690" w:type="dxa"/>
            <w:gridSpan w:val="2"/>
          </w:tcPr>
          <w:p w14:paraId="5DA9E6BC" w14:textId="77777777" w:rsidR="00CC37F8" w:rsidRDefault="00CC37F8" w:rsidP="009D0573">
            <w:pPr>
              <w:pStyle w:val="Heading1"/>
              <w:rPr>
                <w:rFonts w:ascii="Calibri" w:hAnsi="Calibri" w:cs="Calibri"/>
              </w:rPr>
            </w:pPr>
            <w:r>
              <w:rPr>
                <w:rFonts w:ascii="Calibri" w:hAnsi="Calibri" w:cs="Calibri"/>
              </w:rPr>
              <w:t>DESIRABLE</w:t>
            </w:r>
          </w:p>
        </w:tc>
      </w:tr>
      <w:tr w:rsidR="00CC37F8" w14:paraId="1367D00C" w14:textId="77777777" w:rsidTr="009D05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tcPr>
          <w:p w14:paraId="22A9590B" w14:textId="77777777" w:rsidR="00CC37F8" w:rsidRDefault="00CC37F8" w:rsidP="009D0573">
            <w:pPr>
              <w:rPr>
                <w:rFonts w:ascii="Calibri" w:hAnsi="Calibri" w:cs="Calibri"/>
                <w:b/>
                <w:bCs/>
                <w:sz w:val="24"/>
                <w:szCs w:val="24"/>
              </w:rPr>
            </w:pPr>
            <w:r>
              <w:rPr>
                <w:rFonts w:ascii="Calibri" w:hAnsi="Calibri" w:cs="Calibri"/>
                <w:b/>
                <w:bCs/>
                <w:sz w:val="24"/>
                <w:szCs w:val="24"/>
              </w:rPr>
              <w:t>Qualifications/</w:t>
            </w:r>
          </w:p>
          <w:p w14:paraId="55C9CF4A" w14:textId="77777777" w:rsidR="00CC37F8" w:rsidRDefault="00CC37F8" w:rsidP="009D0573">
            <w:pPr>
              <w:rPr>
                <w:rFonts w:ascii="Calibri" w:hAnsi="Calibri" w:cs="Calibri"/>
                <w:b/>
                <w:bCs/>
                <w:sz w:val="24"/>
                <w:szCs w:val="24"/>
              </w:rPr>
            </w:pPr>
            <w:r>
              <w:rPr>
                <w:rFonts w:ascii="Calibri" w:hAnsi="Calibri" w:cs="Calibri"/>
                <w:b/>
                <w:bCs/>
                <w:sz w:val="24"/>
                <w:szCs w:val="24"/>
              </w:rPr>
              <w:t>Experience</w:t>
            </w:r>
          </w:p>
        </w:tc>
        <w:tc>
          <w:tcPr>
            <w:tcW w:w="6327" w:type="dxa"/>
            <w:gridSpan w:val="2"/>
          </w:tcPr>
          <w:p w14:paraId="3A2230FC" w14:textId="12DB47AE" w:rsidR="00CC37F8" w:rsidRDefault="00CC37F8" w:rsidP="00CC37F8">
            <w:pPr>
              <w:numPr>
                <w:ilvl w:val="0"/>
                <w:numId w:val="3"/>
              </w:numPr>
              <w:rPr>
                <w:rFonts w:ascii="Calibri" w:hAnsi="Calibri" w:cs="Calibri"/>
                <w:sz w:val="24"/>
                <w:szCs w:val="24"/>
              </w:rPr>
            </w:pPr>
            <w:r>
              <w:rPr>
                <w:rFonts w:ascii="Calibri" w:hAnsi="Calibri" w:cs="Calibri"/>
                <w:sz w:val="24"/>
                <w:szCs w:val="24"/>
              </w:rPr>
              <w:t>Experience of working with adults with enduring mental health needs or a similar field</w:t>
            </w:r>
          </w:p>
          <w:p w14:paraId="015988B3" w14:textId="378E5C8C" w:rsidR="00B3797B" w:rsidRDefault="00B3797B" w:rsidP="00CC37F8">
            <w:pPr>
              <w:numPr>
                <w:ilvl w:val="0"/>
                <w:numId w:val="3"/>
              </w:numPr>
              <w:rPr>
                <w:rFonts w:ascii="Calibri" w:hAnsi="Calibri" w:cs="Calibri"/>
                <w:sz w:val="24"/>
                <w:szCs w:val="24"/>
              </w:rPr>
            </w:pPr>
            <w:r>
              <w:rPr>
                <w:rFonts w:ascii="Calibri" w:hAnsi="Calibri" w:cs="Calibri"/>
                <w:sz w:val="24"/>
                <w:szCs w:val="24"/>
              </w:rPr>
              <w:t>Experience of working with people with Dual Diagnosis and complex needs</w:t>
            </w:r>
          </w:p>
          <w:p w14:paraId="4CBE0AFD" w14:textId="77777777" w:rsidR="00CC37F8" w:rsidRDefault="00CC37F8" w:rsidP="00CC37F8">
            <w:pPr>
              <w:numPr>
                <w:ilvl w:val="0"/>
                <w:numId w:val="4"/>
              </w:numPr>
              <w:rPr>
                <w:rFonts w:ascii="Calibri" w:hAnsi="Calibri" w:cs="Calibri"/>
                <w:sz w:val="24"/>
                <w:szCs w:val="24"/>
              </w:rPr>
            </w:pPr>
            <w:r>
              <w:rPr>
                <w:rFonts w:ascii="Calibri" w:hAnsi="Calibri" w:cs="Calibri"/>
                <w:sz w:val="24"/>
                <w:szCs w:val="24"/>
              </w:rPr>
              <w:t xml:space="preserve">A good standard of education and relevant skills, knowledge and experience </w:t>
            </w:r>
          </w:p>
          <w:p w14:paraId="18081293" w14:textId="77777777" w:rsidR="00CC37F8" w:rsidRDefault="00CC37F8" w:rsidP="00CC37F8">
            <w:pPr>
              <w:numPr>
                <w:ilvl w:val="0"/>
                <w:numId w:val="4"/>
              </w:numPr>
              <w:rPr>
                <w:rFonts w:ascii="Calibri" w:hAnsi="Calibri" w:cs="Calibri"/>
                <w:sz w:val="24"/>
                <w:szCs w:val="24"/>
              </w:rPr>
            </w:pPr>
            <w:r>
              <w:rPr>
                <w:rFonts w:ascii="Calibri" w:hAnsi="Calibri" w:cs="Calibri"/>
                <w:sz w:val="24"/>
                <w:szCs w:val="24"/>
              </w:rPr>
              <w:t xml:space="preserve">Experience of supporting </w:t>
            </w:r>
            <w:r w:rsidR="00E20322">
              <w:rPr>
                <w:rFonts w:ascii="Calibri" w:hAnsi="Calibri" w:cs="Calibri"/>
                <w:sz w:val="24"/>
                <w:szCs w:val="24"/>
              </w:rPr>
              <w:t>service user</w:t>
            </w:r>
            <w:r>
              <w:rPr>
                <w:rFonts w:ascii="Calibri" w:hAnsi="Calibri" w:cs="Calibri"/>
                <w:sz w:val="24"/>
                <w:szCs w:val="24"/>
              </w:rPr>
              <w:t xml:space="preserve"> move on to independence within a time defined recovery path</w:t>
            </w:r>
          </w:p>
          <w:p w14:paraId="31B864C7" w14:textId="3173C10A" w:rsidR="0076533A" w:rsidRPr="00A512D0" w:rsidRDefault="0076533A" w:rsidP="00CC37F8">
            <w:pPr>
              <w:numPr>
                <w:ilvl w:val="0"/>
                <w:numId w:val="4"/>
              </w:numPr>
              <w:rPr>
                <w:rFonts w:ascii="Calibri" w:hAnsi="Calibri" w:cs="Calibri"/>
                <w:sz w:val="24"/>
                <w:szCs w:val="24"/>
              </w:rPr>
            </w:pPr>
            <w:r>
              <w:rPr>
                <w:rFonts w:ascii="Calibri" w:hAnsi="Calibri" w:cs="Calibri"/>
                <w:sz w:val="24"/>
                <w:szCs w:val="24"/>
              </w:rPr>
              <w:t>Minimum of Level 3 Health and Social Care Qualification or equivalent</w:t>
            </w:r>
          </w:p>
        </w:tc>
        <w:tc>
          <w:tcPr>
            <w:tcW w:w="5690" w:type="dxa"/>
            <w:gridSpan w:val="2"/>
          </w:tcPr>
          <w:p w14:paraId="09FEEA1B" w14:textId="1CDB6007" w:rsidR="00CC37F8" w:rsidRDefault="003103D4" w:rsidP="00CC37F8">
            <w:pPr>
              <w:pStyle w:val="ListParagraph"/>
              <w:numPr>
                <w:ilvl w:val="0"/>
                <w:numId w:val="3"/>
              </w:numPr>
              <w:ind w:left="317" w:hanging="317"/>
              <w:rPr>
                <w:rFonts w:ascii="Calibri" w:hAnsi="Calibri" w:cs="Calibri"/>
                <w:sz w:val="24"/>
                <w:szCs w:val="24"/>
              </w:rPr>
            </w:pPr>
            <w:r>
              <w:rPr>
                <w:rFonts w:ascii="Calibri" w:hAnsi="Calibri" w:cs="Calibri"/>
                <w:sz w:val="24"/>
                <w:szCs w:val="24"/>
              </w:rPr>
              <w:t xml:space="preserve">Full UK Driving Licence </w:t>
            </w:r>
          </w:p>
        </w:tc>
      </w:tr>
      <w:tr w:rsidR="00CC37F8" w14:paraId="0EAB811F" w14:textId="77777777" w:rsidTr="009D05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tcPr>
          <w:p w14:paraId="10A525B8" w14:textId="77777777" w:rsidR="00CC37F8" w:rsidRDefault="00CC37F8" w:rsidP="009D0573">
            <w:pPr>
              <w:rPr>
                <w:rFonts w:ascii="Calibri" w:hAnsi="Calibri" w:cs="Calibri"/>
                <w:b/>
                <w:bCs/>
                <w:sz w:val="24"/>
                <w:szCs w:val="24"/>
              </w:rPr>
            </w:pPr>
            <w:r>
              <w:rPr>
                <w:rFonts w:ascii="Calibri" w:hAnsi="Calibri" w:cs="Calibri"/>
                <w:b/>
                <w:bCs/>
                <w:sz w:val="24"/>
                <w:szCs w:val="24"/>
              </w:rPr>
              <w:t>Knowledge</w:t>
            </w:r>
          </w:p>
        </w:tc>
        <w:tc>
          <w:tcPr>
            <w:tcW w:w="6327" w:type="dxa"/>
            <w:gridSpan w:val="2"/>
          </w:tcPr>
          <w:p w14:paraId="0B19C1F9" w14:textId="77777777" w:rsidR="00CC37F8" w:rsidRPr="007E512C" w:rsidRDefault="00CC37F8" w:rsidP="00CC37F8">
            <w:pPr>
              <w:numPr>
                <w:ilvl w:val="0"/>
                <w:numId w:val="4"/>
              </w:numPr>
              <w:rPr>
                <w:rFonts w:ascii="Calibri" w:hAnsi="Calibri" w:cs="Calibri"/>
                <w:sz w:val="24"/>
                <w:szCs w:val="24"/>
              </w:rPr>
            </w:pPr>
            <w:r w:rsidRPr="007E512C">
              <w:rPr>
                <w:rFonts w:ascii="Calibri" w:hAnsi="Calibri" w:cs="Calibri"/>
                <w:sz w:val="24"/>
                <w:szCs w:val="24"/>
              </w:rPr>
              <w:t>Understanding of Dual Diagnosis and complex needs</w:t>
            </w:r>
          </w:p>
          <w:p w14:paraId="25AAFE28" w14:textId="7706C623" w:rsidR="00CC37F8" w:rsidRPr="005A3FBA" w:rsidRDefault="00CC37F8" w:rsidP="003103D4">
            <w:pPr>
              <w:numPr>
                <w:ilvl w:val="0"/>
                <w:numId w:val="4"/>
              </w:numPr>
              <w:rPr>
                <w:rFonts w:ascii="Calibri" w:hAnsi="Calibri" w:cs="Calibri"/>
                <w:sz w:val="24"/>
                <w:szCs w:val="24"/>
              </w:rPr>
            </w:pPr>
            <w:r>
              <w:rPr>
                <w:rFonts w:ascii="Calibri" w:hAnsi="Calibri" w:cs="Calibri"/>
                <w:sz w:val="24"/>
                <w:szCs w:val="24"/>
              </w:rPr>
              <w:t>Knowledge of Mental Health Act</w:t>
            </w:r>
            <w:r w:rsidR="00B311AD">
              <w:rPr>
                <w:rFonts w:ascii="Calibri" w:hAnsi="Calibri" w:cs="Calibri"/>
                <w:sz w:val="24"/>
                <w:szCs w:val="24"/>
              </w:rPr>
              <w:t xml:space="preserve"> &amp; Care Act</w:t>
            </w:r>
          </w:p>
        </w:tc>
        <w:tc>
          <w:tcPr>
            <w:tcW w:w="5690" w:type="dxa"/>
            <w:gridSpan w:val="2"/>
          </w:tcPr>
          <w:p w14:paraId="2BE516E1" w14:textId="77777777" w:rsidR="00CC37F8" w:rsidRDefault="00CC37F8" w:rsidP="009D0573"/>
        </w:tc>
      </w:tr>
      <w:tr w:rsidR="00CC37F8" w14:paraId="7859B687" w14:textId="77777777" w:rsidTr="009D05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tcPr>
          <w:p w14:paraId="64852B65" w14:textId="77777777" w:rsidR="00CC37F8" w:rsidRDefault="00CC37F8" w:rsidP="009D0573">
            <w:pPr>
              <w:rPr>
                <w:rFonts w:ascii="Calibri" w:hAnsi="Calibri" w:cs="Calibri"/>
                <w:b/>
                <w:bCs/>
                <w:sz w:val="24"/>
                <w:szCs w:val="24"/>
              </w:rPr>
            </w:pPr>
            <w:r>
              <w:rPr>
                <w:rFonts w:ascii="Calibri" w:hAnsi="Calibri" w:cs="Calibri"/>
                <w:b/>
                <w:bCs/>
                <w:sz w:val="24"/>
                <w:szCs w:val="24"/>
              </w:rPr>
              <w:t>Skills/ Abilities</w:t>
            </w:r>
          </w:p>
        </w:tc>
        <w:tc>
          <w:tcPr>
            <w:tcW w:w="6327" w:type="dxa"/>
            <w:gridSpan w:val="2"/>
          </w:tcPr>
          <w:p w14:paraId="63DEB72D" w14:textId="56E1542E" w:rsidR="00CC37F8" w:rsidRDefault="00CC37F8" w:rsidP="00CC37F8">
            <w:pPr>
              <w:numPr>
                <w:ilvl w:val="0"/>
                <w:numId w:val="4"/>
              </w:numPr>
              <w:rPr>
                <w:rFonts w:ascii="Calibri" w:hAnsi="Calibri" w:cs="Calibri"/>
                <w:sz w:val="24"/>
                <w:szCs w:val="24"/>
              </w:rPr>
            </w:pPr>
            <w:r>
              <w:rPr>
                <w:rFonts w:ascii="Calibri" w:hAnsi="Calibri" w:cs="Calibri"/>
                <w:sz w:val="24"/>
                <w:szCs w:val="24"/>
              </w:rPr>
              <w:t xml:space="preserve">Able to work flexibly </w:t>
            </w:r>
          </w:p>
          <w:p w14:paraId="7226325B" w14:textId="6449DD54" w:rsidR="00CC37F8" w:rsidRDefault="00CC37F8" w:rsidP="00CC37F8">
            <w:pPr>
              <w:numPr>
                <w:ilvl w:val="0"/>
                <w:numId w:val="4"/>
              </w:numPr>
              <w:rPr>
                <w:rFonts w:ascii="Calibri" w:hAnsi="Calibri" w:cs="Calibri"/>
                <w:sz w:val="24"/>
                <w:szCs w:val="24"/>
              </w:rPr>
            </w:pPr>
            <w:r>
              <w:rPr>
                <w:rFonts w:ascii="Calibri" w:hAnsi="Calibri" w:cs="Calibri"/>
                <w:sz w:val="24"/>
                <w:szCs w:val="24"/>
              </w:rPr>
              <w:t xml:space="preserve">Able to develop good working relationships with </w:t>
            </w:r>
            <w:r w:rsidR="00E20322">
              <w:rPr>
                <w:rFonts w:ascii="Calibri" w:hAnsi="Calibri" w:cs="Calibri"/>
                <w:sz w:val="24"/>
                <w:szCs w:val="24"/>
              </w:rPr>
              <w:t>service user</w:t>
            </w:r>
            <w:r>
              <w:rPr>
                <w:rFonts w:ascii="Calibri" w:hAnsi="Calibri" w:cs="Calibri"/>
                <w:sz w:val="24"/>
                <w:szCs w:val="24"/>
              </w:rPr>
              <w:t>s</w:t>
            </w:r>
          </w:p>
          <w:p w14:paraId="3E66B44F" w14:textId="016BF07A" w:rsidR="00CC37F8" w:rsidRDefault="00CC37F8" w:rsidP="00CC37F8">
            <w:pPr>
              <w:numPr>
                <w:ilvl w:val="0"/>
                <w:numId w:val="4"/>
              </w:numPr>
              <w:rPr>
                <w:rFonts w:ascii="Calibri" w:hAnsi="Calibri" w:cs="Calibri"/>
                <w:sz w:val="24"/>
                <w:szCs w:val="24"/>
              </w:rPr>
            </w:pPr>
            <w:r>
              <w:rPr>
                <w:rFonts w:ascii="Calibri" w:hAnsi="Calibri" w:cs="Calibri"/>
                <w:sz w:val="24"/>
                <w:szCs w:val="24"/>
              </w:rPr>
              <w:t>Ability to recognise ill health and need for intervention</w:t>
            </w:r>
          </w:p>
          <w:p w14:paraId="24F538D6" w14:textId="1365036A" w:rsidR="00D86C4D" w:rsidRDefault="00D86C4D" w:rsidP="00CC37F8">
            <w:pPr>
              <w:numPr>
                <w:ilvl w:val="0"/>
                <w:numId w:val="4"/>
              </w:numPr>
              <w:rPr>
                <w:rFonts w:ascii="Calibri" w:hAnsi="Calibri" w:cs="Calibri"/>
                <w:sz w:val="24"/>
                <w:szCs w:val="24"/>
              </w:rPr>
            </w:pPr>
            <w:r>
              <w:rPr>
                <w:rFonts w:ascii="Calibri" w:hAnsi="Calibri" w:cs="Calibri"/>
                <w:sz w:val="24"/>
                <w:szCs w:val="24"/>
              </w:rPr>
              <w:t>Joined up thinking</w:t>
            </w:r>
          </w:p>
          <w:p w14:paraId="0520203B" w14:textId="6539318B" w:rsidR="00CC37F8" w:rsidRDefault="00CC37F8" w:rsidP="00CC37F8">
            <w:pPr>
              <w:numPr>
                <w:ilvl w:val="0"/>
                <w:numId w:val="4"/>
              </w:numPr>
              <w:rPr>
                <w:rFonts w:ascii="Calibri" w:hAnsi="Calibri" w:cs="Calibri"/>
                <w:sz w:val="24"/>
                <w:szCs w:val="24"/>
              </w:rPr>
            </w:pPr>
            <w:r>
              <w:rPr>
                <w:rFonts w:ascii="Calibri" w:hAnsi="Calibri" w:cs="Calibri"/>
                <w:sz w:val="24"/>
                <w:szCs w:val="24"/>
              </w:rPr>
              <w:t xml:space="preserve">Demonstrate sensitivity and ability to work alongside and with our </w:t>
            </w:r>
            <w:r w:rsidR="00E20322">
              <w:rPr>
                <w:rFonts w:ascii="Calibri" w:hAnsi="Calibri" w:cs="Calibri"/>
                <w:sz w:val="24"/>
                <w:szCs w:val="24"/>
              </w:rPr>
              <w:t>service user</w:t>
            </w:r>
            <w:r>
              <w:rPr>
                <w:rFonts w:ascii="Calibri" w:hAnsi="Calibri" w:cs="Calibri"/>
                <w:sz w:val="24"/>
                <w:szCs w:val="24"/>
              </w:rPr>
              <w:t xml:space="preserve"> group</w:t>
            </w:r>
          </w:p>
          <w:p w14:paraId="3C812FA1" w14:textId="77777777" w:rsidR="00CC37F8" w:rsidRDefault="00CC37F8" w:rsidP="00CC37F8">
            <w:pPr>
              <w:numPr>
                <w:ilvl w:val="0"/>
                <w:numId w:val="4"/>
              </w:numPr>
              <w:rPr>
                <w:rFonts w:ascii="Calibri" w:hAnsi="Calibri" w:cs="Calibri"/>
                <w:sz w:val="24"/>
                <w:szCs w:val="24"/>
              </w:rPr>
            </w:pPr>
            <w:r>
              <w:rPr>
                <w:rFonts w:ascii="Calibri" w:hAnsi="Calibri" w:cs="Calibri"/>
                <w:sz w:val="24"/>
                <w:szCs w:val="24"/>
              </w:rPr>
              <w:t>Ability to establish and maintain rapport and relate positively to people from diverse backgrounds and cultures</w:t>
            </w:r>
          </w:p>
          <w:p w14:paraId="430D162B" w14:textId="77777777" w:rsidR="00CC37F8" w:rsidRDefault="00CC37F8" w:rsidP="00CC37F8">
            <w:pPr>
              <w:numPr>
                <w:ilvl w:val="0"/>
                <w:numId w:val="4"/>
              </w:numPr>
              <w:rPr>
                <w:rFonts w:ascii="Calibri" w:hAnsi="Calibri" w:cs="Calibri"/>
                <w:sz w:val="24"/>
                <w:szCs w:val="24"/>
              </w:rPr>
            </w:pPr>
            <w:proofErr w:type="gramStart"/>
            <w:r>
              <w:rPr>
                <w:rFonts w:ascii="Calibri" w:hAnsi="Calibri" w:cs="Calibri"/>
                <w:sz w:val="24"/>
                <w:szCs w:val="24"/>
              </w:rPr>
              <w:t>Maintain professional boundaries at all times</w:t>
            </w:r>
            <w:proofErr w:type="gramEnd"/>
          </w:p>
          <w:p w14:paraId="681851ED" w14:textId="77777777" w:rsidR="00CC37F8" w:rsidRDefault="00CC37F8" w:rsidP="00CC37F8">
            <w:pPr>
              <w:numPr>
                <w:ilvl w:val="0"/>
                <w:numId w:val="4"/>
              </w:numPr>
              <w:rPr>
                <w:rFonts w:ascii="Calibri" w:hAnsi="Calibri" w:cs="Calibri"/>
                <w:sz w:val="24"/>
                <w:szCs w:val="24"/>
              </w:rPr>
            </w:pPr>
            <w:r>
              <w:rPr>
                <w:rFonts w:ascii="Calibri" w:hAnsi="Calibri" w:cs="Calibri"/>
                <w:sz w:val="24"/>
                <w:szCs w:val="24"/>
              </w:rPr>
              <w:t>Able to use supervision effectively</w:t>
            </w:r>
          </w:p>
          <w:p w14:paraId="080BD6EE" w14:textId="411A545F" w:rsidR="00CC37F8" w:rsidRDefault="00CC37F8" w:rsidP="00CC37F8">
            <w:pPr>
              <w:numPr>
                <w:ilvl w:val="0"/>
                <w:numId w:val="4"/>
              </w:numPr>
              <w:rPr>
                <w:rFonts w:ascii="Calibri" w:hAnsi="Calibri" w:cs="Calibri"/>
                <w:sz w:val="24"/>
                <w:szCs w:val="24"/>
              </w:rPr>
            </w:pPr>
            <w:r>
              <w:rPr>
                <w:rFonts w:ascii="Calibri" w:hAnsi="Calibri" w:cs="Calibri"/>
                <w:sz w:val="24"/>
                <w:szCs w:val="24"/>
              </w:rPr>
              <w:lastRenderedPageBreak/>
              <w:t xml:space="preserve">Able to work independently, take initiative and responsibility for time management, own </w:t>
            </w:r>
            <w:r w:rsidR="003D0FE6">
              <w:rPr>
                <w:rFonts w:ascii="Calibri" w:hAnsi="Calibri" w:cs="Calibri"/>
                <w:sz w:val="24"/>
                <w:szCs w:val="24"/>
              </w:rPr>
              <w:t>workload</w:t>
            </w:r>
            <w:r>
              <w:rPr>
                <w:rFonts w:ascii="Calibri" w:hAnsi="Calibri" w:cs="Calibri"/>
                <w:sz w:val="24"/>
                <w:szCs w:val="24"/>
              </w:rPr>
              <w:t xml:space="preserve"> and continuing professional development</w:t>
            </w:r>
          </w:p>
          <w:p w14:paraId="4941162B" w14:textId="519B868A" w:rsidR="00CC37F8" w:rsidRDefault="00CC37F8" w:rsidP="00CC37F8">
            <w:pPr>
              <w:numPr>
                <w:ilvl w:val="0"/>
                <w:numId w:val="4"/>
              </w:numPr>
              <w:rPr>
                <w:rFonts w:ascii="Calibri" w:hAnsi="Calibri" w:cs="Calibri"/>
                <w:sz w:val="24"/>
                <w:szCs w:val="24"/>
              </w:rPr>
            </w:pPr>
            <w:r>
              <w:rPr>
                <w:rFonts w:ascii="Calibri" w:hAnsi="Calibri" w:cs="Calibri"/>
                <w:sz w:val="24"/>
                <w:szCs w:val="24"/>
              </w:rPr>
              <w:t xml:space="preserve">Experience of contributing to and participating in effective </w:t>
            </w:r>
            <w:r w:rsidR="003103D4">
              <w:rPr>
                <w:rFonts w:ascii="Calibri" w:hAnsi="Calibri" w:cs="Calibri"/>
                <w:sz w:val="24"/>
                <w:szCs w:val="24"/>
              </w:rPr>
              <w:t>teamwork</w:t>
            </w:r>
          </w:p>
          <w:p w14:paraId="60FC41D1" w14:textId="6AAA3D41" w:rsidR="00CC37F8" w:rsidRDefault="00CC37F8" w:rsidP="00CC37F8">
            <w:pPr>
              <w:numPr>
                <w:ilvl w:val="0"/>
                <w:numId w:val="4"/>
              </w:numPr>
              <w:rPr>
                <w:rFonts w:ascii="Calibri" w:hAnsi="Calibri" w:cs="Calibri"/>
                <w:sz w:val="24"/>
                <w:szCs w:val="24"/>
              </w:rPr>
            </w:pPr>
            <w:r>
              <w:rPr>
                <w:rFonts w:ascii="Calibri" w:hAnsi="Calibri" w:cs="Calibri"/>
                <w:sz w:val="24"/>
                <w:szCs w:val="24"/>
              </w:rPr>
              <w:t xml:space="preserve">Good verbal and written communication skills with </w:t>
            </w:r>
            <w:r w:rsidR="00E20322">
              <w:rPr>
                <w:rFonts w:ascii="Calibri" w:hAnsi="Calibri" w:cs="Calibri"/>
                <w:sz w:val="24"/>
                <w:szCs w:val="24"/>
              </w:rPr>
              <w:t>service user</w:t>
            </w:r>
            <w:r>
              <w:rPr>
                <w:rFonts w:ascii="Calibri" w:hAnsi="Calibri" w:cs="Calibri"/>
                <w:sz w:val="24"/>
                <w:szCs w:val="24"/>
              </w:rPr>
              <w:t>s and colleagues</w:t>
            </w:r>
          </w:p>
          <w:p w14:paraId="1FFCD5E2" w14:textId="2E7E592D" w:rsidR="003A3877" w:rsidRDefault="003A3877" w:rsidP="00CC37F8">
            <w:pPr>
              <w:numPr>
                <w:ilvl w:val="0"/>
                <w:numId w:val="4"/>
              </w:numPr>
              <w:rPr>
                <w:rFonts w:ascii="Calibri" w:hAnsi="Calibri" w:cs="Calibri"/>
                <w:sz w:val="24"/>
                <w:szCs w:val="24"/>
              </w:rPr>
            </w:pPr>
            <w:r>
              <w:rPr>
                <w:rFonts w:ascii="Calibri" w:hAnsi="Calibri" w:cs="Calibri"/>
                <w:sz w:val="24"/>
                <w:szCs w:val="24"/>
              </w:rPr>
              <w:t>To give effective face to face verbal and written handovers to colleagues</w:t>
            </w:r>
          </w:p>
          <w:p w14:paraId="7143FDFF" w14:textId="143B7F73" w:rsidR="00D86C4D" w:rsidRPr="00D86C4D" w:rsidRDefault="00CC37F8" w:rsidP="00D86C4D">
            <w:pPr>
              <w:numPr>
                <w:ilvl w:val="0"/>
                <w:numId w:val="4"/>
              </w:numPr>
              <w:rPr>
                <w:rFonts w:ascii="Calibri" w:hAnsi="Calibri" w:cs="Calibri"/>
                <w:sz w:val="24"/>
                <w:szCs w:val="24"/>
              </w:rPr>
            </w:pPr>
            <w:r>
              <w:rPr>
                <w:rFonts w:ascii="Calibri" w:hAnsi="Calibri" w:cs="Calibri"/>
                <w:sz w:val="24"/>
                <w:szCs w:val="24"/>
              </w:rPr>
              <w:t>Able to work within administrative and financial procedures</w:t>
            </w:r>
          </w:p>
          <w:p w14:paraId="6B2227AC" w14:textId="4E5D8FAC" w:rsidR="00CC37F8" w:rsidRDefault="00CC37F8" w:rsidP="00CC37F8">
            <w:pPr>
              <w:numPr>
                <w:ilvl w:val="0"/>
                <w:numId w:val="4"/>
              </w:numPr>
              <w:rPr>
                <w:rFonts w:ascii="Calibri" w:hAnsi="Calibri" w:cs="Calibri"/>
                <w:sz w:val="24"/>
                <w:szCs w:val="24"/>
              </w:rPr>
            </w:pPr>
            <w:r>
              <w:rPr>
                <w:rFonts w:ascii="Calibri" w:hAnsi="Calibri" w:cs="Calibri"/>
                <w:sz w:val="24"/>
                <w:szCs w:val="24"/>
              </w:rPr>
              <w:t xml:space="preserve">Understand their own needs and the impact of </w:t>
            </w:r>
            <w:r w:rsidR="003103D4">
              <w:rPr>
                <w:rFonts w:ascii="Calibri" w:hAnsi="Calibri" w:cs="Calibri"/>
                <w:sz w:val="24"/>
                <w:szCs w:val="24"/>
              </w:rPr>
              <w:t>workplace</w:t>
            </w:r>
            <w:r>
              <w:rPr>
                <w:rFonts w:ascii="Calibri" w:hAnsi="Calibri" w:cs="Calibri"/>
                <w:sz w:val="24"/>
                <w:szCs w:val="24"/>
              </w:rPr>
              <w:t xml:space="preserve"> stress</w:t>
            </w:r>
          </w:p>
          <w:p w14:paraId="1858E63A" w14:textId="77777777" w:rsidR="00CC37F8" w:rsidRDefault="00CC37F8" w:rsidP="009D0573">
            <w:pPr>
              <w:ind w:left="720"/>
              <w:rPr>
                <w:rFonts w:ascii="Calibri" w:hAnsi="Calibri" w:cs="Calibri"/>
                <w:sz w:val="24"/>
                <w:szCs w:val="24"/>
              </w:rPr>
            </w:pPr>
          </w:p>
        </w:tc>
        <w:tc>
          <w:tcPr>
            <w:tcW w:w="5690" w:type="dxa"/>
            <w:gridSpan w:val="2"/>
          </w:tcPr>
          <w:p w14:paraId="2584F28C" w14:textId="77777777" w:rsidR="00CC37F8" w:rsidRDefault="00CC37F8" w:rsidP="009D0573">
            <w:pPr>
              <w:ind w:left="317"/>
              <w:rPr>
                <w:rFonts w:ascii="Calibri" w:hAnsi="Calibri" w:cs="Calibri"/>
                <w:sz w:val="24"/>
                <w:szCs w:val="24"/>
              </w:rPr>
            </w:pPr>
          </w:p>
        </w:tc>
      </w:tr>
      <w:tr w:rsidR="00CC37F8" w14:paraId="10FDBA82" w14:textId="77777777" w:rsidTr="009D05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c>
          <w:tcPr>
            <w:tcW w:w="1985" w:type="dxa"/>
          </w:tcPr>
          <w:p w14:paraId="24BC58CC" w14:textId="77777777" w:rsidR="00CC37F8" w:rsidRDefault="00CC37F8" w:rsidP="009D0573">
            <w:pPr>
              <w:rPr>
                <w:rFonts w:ascii="Calibri" w:hAnsi="Calibri" w:cs="Calibri"/>
                <w:b/>
                <w:bCs/>
                <w:sz w:val="24"/>
                <w:szCs w:val="24"/>
              </w:rPr>
            </w:pPr>
            <w:r>
              <w:rPr>
                <w:rFonts w:ascii="Calibri" w:hAnsi="Calibri" w:cs="Calibri"/>
                <w:b/>
                <w:bCs/>
                <w:sz w:val="24"/>
                <w:szCs w:val="24"/>
              </w:rPr>
              <w:t>Equal Opportunities</w:t>
            </w:r>
          </w:p>
        </w:tc>
        <w:tc>
          <w:tcPr>
            <w:tcW w:w="6327" w:type="dxa"/>
            <w:gridSpan w:val="2"/>
          </w:tcPr>
          <w:p w14:paraId="68A75868" w14:textId="77777777" w:rsidR="00CC37F8" w:rsidRDefault="00CC37F8" w:rsidP="00CC37F8">
            <w:pPr>
              <w:numPr>
                <w:ilvl w:val="0"/>
                <w:numId w:val="6"/>
              </w:numPr>
              <w:rPr>
                <w:rFonts w:ascii="Calibri" w:hAnsi="Calibri" w:cs="Calibri"/>
                <w:sz w:val="24"/>
                <w:szCs w:val="24"/>
              </w:rPr>
            </w:pPr>
            <w:r>
              <w:rPr>
                <w:rFonts w:ascii="Calibri" w:hAnsi="Calibri" w:cs="Calibri"/>
                <w:sz w:val="24"/>
                <w:szCs w:val="24"/>
              </w:rPr>
              <w:t>Awareness of diversity and equal opportunities best practice and implications in supporting service delivery</w:t>
            </w:r>
          </w:p>
        </w:tc>
        <w:tc>
          <w:tcPr>
            <w:tcW w:w="5690" w:type="dxa"/>
            <w:gridSpan w:val="2"/>
          </w:tcPr>
          <w:p w14:paraId="76F786DD" w14:textId="77777777" w:rsidR="00CC37F8" w:rsidRDefault="00CC37F8" w:rsidP="009D0573">
            <w:pPr>
              <w:rPr>
                <w:rFonts w:ascii="Calibri" w:hAnsi="Calibri" w:cs="Calibri"/>
                <w:sz w:val="24"/>
                <w:szCs w:val="24"/>
              </w:rPr>
            </w:pPr>
          </w:p>
        </w:tc>
      </w:tr>
      <w:tr w:rsidR="00CC37F8" w14:paraId="4F3D4EC5" w14:textId="77777777" w:rsidTr="009D0573">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975"/>
        </w:trPr>
        <w:tc>
          <w:tcPr>
            <w:tcW w:w="1985" w:type="dxa"/>
          </w:tcPr>
          <w:p w14:paraId="70E8C831" w14:textId="77777777" w:rsidR="00CC37F8" w:rsidRDefault="00CC37F8" w:rsidP="009D0573">
            <w:pPr>
              <w:rPr>
                <w:rFonts w:ascii="Calibri" w:hAnsi="Calibri" w:cs="Calibri"/>
                <w:b/>
                <w:bCs/>
                <w:sz w:val="24"/>
                <w:szCs w:val="24"/>
              </w:rPr>
            </w:pPr>
            <w:r>
              <w:rPr>
                <w:rFonts w:ascii="Calibri" w:hAnsi="Calibri" w:cs="Calibri"/>
                <w:b/>
                <w:bCs/>
                <w:sz w:val="24"/>
                <w:szCs w:val="24"/>
              </w:rPr>
              <w:t>Other</w:t>
            </w:r>
          </w:p>
        </w:tc>
        <w:tc>
          <w:tcPr>
            <w:tcW w:w="6327" w:type="dxa"/>
            <w:gridSpan w:val="2"/>
          </w:tcPr>
          <w:p w14:paraId="2D54FE22" w14:textId="05D48B08" w:rsidR="00CC37F8" w:rsidRDefault="00CC37F8" w:rsidP="00CC37F8">
            <w:pPr>
              <w:numPr>
                <w:ilvl w:val="0"/>
                <w:numId w:val="5"/>
              </w:numPr>
              <w:rPr>
                <w:rFonts w:ascii="Calibri" w:hAnsi="Calibri" w:cs="Calibri"/>
                <w:sz w:val="24"/>
                <w:szCs w:val="24"/>
              </w:rPr>
            </w:pPr>
            <w:r>
              <w:rPr>
                <w:rFonts w:ascii="Calibri" w:hAnsi="Calibri" w:cs="Calibri"/>
                <w:sz w:val="24"/>
                <w:szCs w:val="24"/>
              </w:rPr>
              <w:t xml:space="preserve">Commitment to self-directed learning about our </w:t>
            </w:r>
            <w:r w:rsidR="00E20322">
              <w:rPr>
                <w:rFonts w:ascii="Calibri" w:hAnsi="Calibri" w:cs="Calibri"/>
                <w:sz w:val="24"/>
                <w:szCs w:val="24"/>
              </w:rPr>
              <w:t>service user</w:t>
            </w:r>
            <w:r>
              <w:rPr>
                <w:rFonts w:ascii="Calibri" w:hAnsi="Calibri" w:cs="Calibri"/>
                <w:sz w:val="24"/>
                <w:szCs w:val="24"/>
              </w:rPr>
              <w:t xml:space="preserve"> group</w:t>
            </w:r>
          </w:p>
          <w:p w14:paraId="30A61B6B" w14:textId="77777777" w:rsidR="00CC37F8" w:rsidRDefault="00CC37F8" w:rsidP="00CC37F8">
            <w:pPr>
              <w:numPr>
                <w:ilvl w:val="0"/>
                <w:numId w:val="5"/>
              </w:numPr>
              <w:rPr>
                <w:rFonts w:ascii="Calibri" w:hAnsi="Calibri" w:cs="Calibri"/>
                <w:sz w:val="24"/>
                <w:szCs w:val="24"/>
              </w:rPr>
            </w:pPr>
            <w:r>
              <w:rPr>
                <w:rFonts w:ascii="Calibri" w:hAnsi="Calibri" w:cs="Calibri"/>
                <w:sz w:val="24"/>
                <w:szCs w:val="24"/>
              </w:rPr>
              <w:t>Commitment to taking up training opportunities to further knowledge relevant to post</w:t>
            </w:r>
          </w:p>
          <w:p w14:paraId="6F76B322" w14:textId="77777777" w:rsidR="00CC37F8" w:rsidRDefault="00CC37F8" w:rsidP="009D0573">
            <w:pPr>
              <w:ind w:left="360"/>
              <w:rPr>
                <w:rFonts w:ascii="Calibri" w:hAnsi="Calibri" w:cs="Calibri"/>
                <w:sz w:val="24"/>
                <w:szCs w:val="24"/>
              </w:rPr>
            </w:pPr>
          </w:p>
        </w:tc>
        <w:tc>
          <w:tcPr>
            <w:tcW w:w="5690" w:type="dxa"/>
            <w:gridSpan w:val="2"/>
          </w:tcPr>
          <w:p w14:paraId="37C30255" w14:textId="77777777" w:rsidR="00CC37F8" w:rsidRDefault="00CC37F8" w:rsidP="009D0573">
            <w:pPr>
              <w:rPr>
                <w:rFonts w:ascii="Calibri" w:hAnsi="Calibri" w:cs="Calibri"/>
                <w:sz w:val="24"/>
                <w:szCs w:val="24"/>
              </w:rPr>
            </w:pPr>
          </w:p>
        </w:tc>
      </w:tr>
    </w:tbl>
    <w:p w14:paraId="7530CC99" w14:textId="77777777" w:rsidR="005C2A88" w:rsidRDefault="005C2A88"/>
    <w:sectPr w:rsidR="005C2A88" w:rsidSect="00CC37F8">
      <w:pgSz w:w="16838" w:h="11906" w:orient="landscape"/>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40C87C" w14:textId="77777777" w:rsidR="000E00B2" w:rsidRDefault="000E00B2" w:rsidP="00CC37F8">
      <w:r>
        <w:separator/>
      </w:r>
    </w:p>
  </w:endnote>
  <w:endnote w:type="continuationSeparator" w:id="0">
    <w:p w14:paraId="418F92D8" w14:textId="77777777" w:rsidR="000E00B2" w:rsidRDefault="000E00B2" w:rsidP="00CC37F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25463709"/>
      <w:docPartObj>
        <w:docPartGallery w:val="Page Numbers (Bottom of Page)"/>
        <w:docPartUnique/>
      </w:docPartObj>
    </w:sdtPr>
    <w:sdtEndPr>
      <w:rPr>
        <w:noProof/>
      </w:rPr>
    </w:sdtEndPr>
    <w:sdtContent>
      <w:p w14:paraId="2877179E" w14:textId="712CCB07" w:rsidR="00C21D2F" w:rsidRDefault="00C21D2F">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62E32FF1" w14:textId="77777777" w:rsidR="00C21D2F" w:rsidRDefault="00C21D2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F8AD11" w14:textId="77777777" w:rsidR="000E00B2" w:rsidRDefault="000E00B2" w:rsidP="00CC37F8">
      <w:r>
        <w:separator/>
      </w:r>
    </w:p>
  </w:footnote>
  <w:footnote w:type="continuationSeparator" w:id="0">
    <w:p w14:paraId="511E29F1" w14:textId="77777777" w:rsidR="000E00B2" w:rsidRDefault="000E00B2" w:rsidP="00CC37F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A1C01F" w14:textId="712C9DCF" w:rsidR="00DD0A3A" w:rsidRPr="00037980" w:rsidRDefault="00037980" w:rsidP="00037980">
    <w:pPr>
      <w:pStyle w:val="Header"/>
      <w:jc w:val="right"/>
    </w:pPr>
    <w:r>
      <w:rPr>
        <w:noProof/>
      </w:rPr>
      <w:drawing>
        <wp:inline distT="0" distB="0" distL="0" distR="0" wp14:anchorId="46CC606F" wp14:editId="120F5495">
          <wp:extent cx="1569720" cy="601980"/>
          <wp:effectExtent l="0" t="0" r="0" b="7620"/>
          <wp:docPr id="573345993" name="Picture 1" descr="bridgesuppor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ridgesupport"/>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569720" cy="60198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E32C3F"/>
    <w:multiLevelType w:val="hybridMultilevel"/>
    <w:tmpl w:val="D4C4F46E"/>
    <w:lvl w:ilvl="0" w:tplc="FFFFFFFF">
      <w:start w:val="1"/>
      <w:numFmt w:val="decimal"/>
      <w:lvlText w:val="%1.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 w15:restartNumberingAfterBreak="0">
    <w:nsid w:val="0D8A1E69"/>
    <w:multiLevelType w:val="hybridMultilevel"/>
    <w:tmpl w:val="BC5A4896"/>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2" w15:restartNumberingAfterBreak="0">
    <w:nsid w:val="0E5A4DE0"/>
    <w:multiLevelType w:val="hybridMultilevel"/>
    <w:tmpl w:val="0DB8AE02"/>
    <w:lvl w:ilvl="0" w:tplc="3F145958">
      <w:start w:val="1"/>
      <w:numFmt w:val="decimal"/>
      <w:lvlText w:val="%1.1"/>
      <w:lvlJc w:val="left"/>
      <w:pPr>
        <w:ind w:left="720"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20656BC8"/>
    <w:multiLevelType w:val="hybridMultilevel"/>
    <w:tmpl w:val="60CCF3AA"/>
    <w:lvl w:ilvl="0" w:tplc="3F145958">
      <w:start w:val="1"/>
      <w:numFmt w:val="decimal"/>
      <w:lvlText w:val="%1.1"/>
      <w:lvlJc w:val="left"/>
      <w:pPr>
        <w:ind w:left="644" w:hanging="360"/>
      </w:pPr>
      <w:rPr>
        <w:rFont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23E30243"/>
    <w:multiLevelType w:val="hybridMultilevel"/>
    <w:tmpl w:val="500A0B86"/>
    <w:lvl w:ilvl="0" w:tplc="E5E40750">
      <w:start w:val="2"/>
      <w:numFmt w:val="decimal"/>
      <w:lvlText w:val="%1.1"/>
      <w:lvlJc w:val="left"/>
      <w:pPr>
        <w:ind w:left="644"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3F106B2"/>
    <w:multiLevelType w:val="hybridMultilevel"/>
    <w:tmpl w:val="514EA854"/>
    <w:lvl w:ilvl="0" w:tplc="3F145958">
      <w:start w:val="1"/>
      <w:numFmt w:val="decimal"/>
      <w:lvlText w:val="%1.1"/>
      <w:lvlJc w:val="left"/>
      <w:pPr>
        <w:ind w:left="720"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6" w15:restartNumberingAfterBreak="0">
    <w:nsid w:val="27187943"/>
    <w:multiLevelType w:val="hybridMultilevel"/>
    <w:tmpl w:val="B518E820"/>
    <w:lvl w:ilvl="0" w:tplc="04090001">
      <w:start w:val="1"/>
      <w:numFmt w:val="bullet"/>
      <w:lvlText w:val=""/>
      <w:lvlJc w:val="left"/>
      <w:pPr>
        <w:tabs>
          <w:tab w:val="num" w:pos="720"/>
        </w:tabs>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7" w15:restartNumberingAfterBreak="0">
    <w:nsid w:val="29280EAC"/>
    <w:multiLevelType w:val="multilevel"/>
    <w:tmpl w:val="1DCC6924"/>
    <w:lvl w:ilvl="0">
      <w:start w:val="4"/>
      <w:numFmt w:val="decimal"/>
      <w:lvlText w:val="%1"/>
      <w:lvlJc w:val="left"/>
      <w:pPr>
        <w:ind w:left="375" w:hanging="375"/>
      </w:pPr>
      <w:rPr>
        <w:rFonts w:hint="default"/>
      </w:rPr>
    </w:lvl>
    <w:lvl w:ilvl="1">
      <w:start w:val="3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8" w15:restartNumberingAfterBreak="0">
    <w:nsid w:val="2C770765"/>
    <w:multiLevelType w:val="hybridMultilevel"/>
    <w:tmpl w:val="A3E29C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DD878AD"/>
    <w:multiLevelType w:val="multilevel"/>
    <w:tmpl w:val="399C8688"/>
    <w:lvl w:ilvl="0">
      <w:start w:val="3"/>
      <w:numFmt w:val="decimal"/>
      <w:lvlText w:val="%1"/>
      <w:lvlJc w:val="left"/>
      <w:pPr>
        <w:tabs>
          <w:tab w:val="num" w:pos="360"/>
        </w:tabs>
        <w:ind w:left="360" w:hanging="360"/>
      </w:pPr>
      <w:rPr>
        <w:rFonts w:ascii="Times New Roman" w:hAnsi="Times New Roman" w:cs="Times New Roman" w:hint="default"/>
      </w:rPr>
    </w:lvl>
    <w:lvl w:ilvl="1">
      <w:start w:val="1"/>
      <w:numFmt w:val="decimal"/>
      <w:lvlText w:val="%1.%2"/>
      <w:lvlJc w:val="left"/>
      <w:pPr>
        <w:tabs>
          <w:tab w:val="num" w:pos="360"/>
        </w:tabs>
        <w:ind w:left="360" w:hanging="360"/>
      </w:pPr>
      <w:rPr>
        <w:rFonts w:ascii="Calibri" w:hAnsi="Calibri" w:cs="Calibri" w:hint="default"/>
      </w:rPr>
    </w:lvl>
    <w:lvl w:ilvl="2">
      <w:start w:val="1"/>
      <w:numFmt w:val="decimal"/>
      <w:lvlText w:val="%1.%2.%3"/>
      <w:lvlJc w:val="left"/>
      <w:pPr>
        <w:tabs>
          <w:tab w:val="num" w:pos="720"/>
        </w:tabs>
        <w:ind w:left="720" w:hanging="720"/>
      </w:pPr>
      <w:rPr>
        <w:rFonts w:ascii="Times New Roman" w:hAnsi="Times New Roman" w:cs="Times New Roman" w:hint="default"/>
      </w:rPr>
    </w:lvl>
    <w:lvl w:ilvl="3">
      <w:start w:val="1"/>
      <w:numFmt w:val="decimal"/>
      <w:lvlText w:val="%1.%2.%3.%4"/>
      <w:lvlJc w:val="left"/>
      <w:pPr>
        <w:tabs>
          <w:tab w:val="num" w:pos="1080"/>
        </w:tabs>
        <w:ind w:left="1080" w:hanging="1080"/>
      </w:pPr>
      <w:rPr>
        <w:rFonts w:ascii="Times New Roman" w:hAnsi="Times New Roman" w:cs="Times New Roman" w:hint="default"/>
      </w:rPr>
    </w:lvl>
    <w:lvl w:ilvl="4">
      <w:start w:val="1"/>
      <w:numFmt w:val="decimal"/>
      <w:lvlText w:val="%1.%2.%3.%4.%5"/>
      <w:lvlJc w:val="left"/>
      <w:pPr>
        <w:tabs>
          <w:tab w:val="num" w:pos="1080"/>
        </w:tabs>
        <w:ind w:left="1080" w:hanging="1080"/>
      </w:pPr>
      <w:rPr>
        <w:rFonts w:ascii="Times New Roman" w:hAnsi="Times New Roman" w:cs="Times New Roman" w:hint="default"/>
      </w:rPr>
    </w:lvl>
    <w:lvl w:ilvl="5">
      <w:start w:val="1"/>
      <w:numFmt w:val="decimal"/>
      <w:lvlText w:val="%1.%2.%3.%4.%5.%6"/>
      <w:lvlJc w:val="left"/>
      <w:pPr>
        <w:tabs>
          <w:tab w:val="num" w:pos="1440"/>
        </w:tabs>
        <w:ind w:left="1440" w:hanging="1440"/>
      </w:pPr>
      <w:rPr>
        <w:rFonts w:ascii="Times New Roman" w:hAnsi="Times New Roman" w:cs="Times New Roman" w:hint="default"/>
      </w:rPr>
    </w:lvl>
    <w:lvl w:ilvl="6">
      <w:start w:val="1"/>
      <w:numFmt w:val="decimal"/>
      <w:lvlText w:val="%1.%2.%3.%4.%5.%6.%7"/>
      <w:lvlJc w:val="left"/>
      <w:pPr>
        <w:tabs>
          <w:tab w:val="num" w:pos="1440"/>
        </w:tabs>
        <w:ind w:left="1440" w:hanging="1440"/>
      </w:pPr>
      <w:rPr>
        <w:rFonts w:ascii="Times New Roman" w:hAnsi="Times New Roman" w:cs="Times New Roman" w:hint="default"/>
      </w:rPr>
    </w:lvl>
    <w:lvl w:ilvl="7">
      <w:start w:val="1"/>
      <w:numFmt w:val="decimal"/>
      <w:lvlText w:val="%1.%2.%3.%4.%5.%6.%7.%8"/>
      <w:lvlJc w:val="left"/>
      <w:pPr>
        <w:tabs>
          <w:tab w:val="num" w:pos="1800"/>
        </w:tabs>
        <w:ind w:left="1800" w:hanging="1800"/>
      </w:pPr>
      <w:rPr>
        <w:rFonts w:ascii="Times New Roman" w:hAnsi="Times New Roman" w:cs="Times New Roman" w:hint="default"/>
      </w:rPr>
    </w:lvl>
    <w:lvl w:ilvl="8">
      <w:start w:val="1"/>
      <w:numFmt w:val="decimal"/>
      <w:lvlText w:val="%1.%2.%3.%4.%5.%6.%7.%8.%9"/>
      <w:lvlJc w:val="left"/>
      <w:pPr>
        <w:tabs>
          <w:tab w:val="num" w:pos="1800"/>
        </w:tabs>
        <w:ind w:left="1800" w:hanging="1800"/>
      </w:pPr>
      <w:rPr>
        <w:rFonts w:ascii="Times New Roman" w:hAnsi="Times New Roman" w:cs="Times New Roman" w:hint="default"/>
      </w:rPr>
    </w:lvl>
  </w:abstractNum>
  <w:abstractNum w:abstractNumId="10" w15:restartNumberingAfterBreak="0">
    <w:nsid w:val="300A2401"/>
    <w:multiLevelType w:val="hybridMultilevel"/>
    <w:tmpl w:val="B9268418"/>
    <w:lvl w:ilvl="0" w:tplc="04090001">
      <w:start w:val="1"/>
      <w:numFmt w:val="bullet"/>
      <w:lvlText w:val=""/>
      <w:lvlJc w:val="left"/>
      <w:pPr>
        <w:ind w:left="720" w:hanging="360"/>
      </w:pPr>
      <w:rPr>
        <w:rFonts w:ascii="Symbol" w:hAnsi="Symbol" w:cs="Symbol"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1" w15:restartNumberingAfterBreak="0">
    <w:nsid w:val="363A7C68"/>
    <w:multiLevelType w:val="multilevel"/>
    <w:tmpl w:val="EF68FB52"/>
    <w:lvl w:ilvl="0">
      <w:start w:val="4"/>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15:restartNumberingAfterBreak="0">
    <w:nsid w:val="3D4C4DE8"/>
    <w:multiLevelType w:val="hybridMultilevel"/>
    <w:tmpl w:val="B47681BA"/>
    <w:lvl w:ilvl="0" w:tplc="4750193C">
      <w:start w:val="4"/>
      <w:numFmt w:val="decimal"/>
      <w:lvlText w:val="%1."/>
      <w:lvlJc w:val="left"/>
      <w:pPr>
        <w:tabs>
          <w:tab w:val="num" w:pos="360"/>
        </w:tabs>
        <w:ind w:left="360" w:hanging="360"/>
      </w:pPr>
      <w:rPr>
        <w:rFonts w:ascii="Times New Roman" w:hAnsi="Times New Roman" w:cs="Times New Roman" w:hint="default"/>
      </w:rPr>
    </w:lvl>
    <w:lvl w:ilvl="1" w:tplc="57E8B802">
      <w:numFmt w:val="none"/>
      <w:lvlText w:val=""/>
      <w:lvlJc w:val="left"/>
      <w:pPr>
        <w:tabs>
          <w:tab w:val="num" w:pos="0"/>
        </w:tabs>
      </w:pPr>
      <w:rPr>
        <w:rFonts w:ascii="Times New Roman" w:hAnsi="Times New Roman" w:cs="Times New Roman"/>
      </w:rPr>
    </w:lvl>
    <w:lvl w:ilvl="2" w:tplc="D368FC20">
      <w:numFmt w:val="none"/>
      <w:lvlText w:val=""/>
      <w:lvlJc w:val="left"/>
      <w:pPr>
        <w:tabs>
          <w:tab w:val="num" w:pos="0"/>
        </w:tabs>
      </w:pPr>
      <w:rPr>
        <w:rFonts w:ascii="Times New Roman" w:hAnsi="Times New Roman" w:cs="Times New Roman"/>
      </w:rPr>
    </w:lvl>
    <w:lvl w:ilvl="3" w:tplc="0B726EF4">
      <w:numFmt w:val="none"/>
      <w:lvlText w:val=""/>
      <w:lvlJc w:val="left"/>
      <w:pPr>
        <w:tabs>
          <w:tab w:val="num" w:pos="0"/>
        </w:tabs>
      </w:pPr>
      <w:rPr>
        <w:rFonts w:ascii="Times New Roman" w:hAnsi="Times New Roman" w:cs="Times New Roman"/>
      </w:rPr>
    </w:lvl>
    <w:lvl w:ilvl="4" w:tplc="05BC7AA4">
      <w:numFmt w:val="none"/>
      <w:lvlText w:val=""/>
      <w:lvlJc w:val="left"/>
      <w:pPr>
        <w:tabs>
          <w:tab w:val="num" w:pos="0"/>
        </w:tabs>
      </w:pPr>
      <w:rPr>
        <w:rFonts w:ascii="Times New Roman" w:hAnsi="Times New Roman" w:cs="Times New Roman"/>
      </w:rPr>
    </w:lvl>
    <w:lvl w:ilvl="5" w:tplc="4E627E84">
      <w:numFmt w:val="none"/>
      <w:lvlText w:val=""/>
      <w:lvlJc w:val="left"/>
      <w:pPr>
        <w:tabs>
          <w:tab w:val="num" w:pos="0"/>
        </w:tabs>
      </w:pPr>
      <w:rPr>
        <w:rFonts w:ascii="Times New Roman" w:hAnsi="Times New Roman" w:cs="Times New Roman"/>
      </w:rPr>
    </w:lvl>
    <w:lvl w:ilvl="6" w:tplc="066CBC36">
      <w:numFmt w:val="none"/>
      <w:lvlText w:val=""/>
      <w:lvlJc w:val="left"/>
      <w:pPr>
        <w:tabs>
          <w:tab w:val="num" w:pos="0"/>
        </w:tabs>
      </w:pPr>
      <w:rPr>
        <w:rFonts w:ascii="Times New Roman" w:hAnsi="Times New Roman" w:cs="Times New Roman"/>
      </w:rPr>
    </w:lvl>
    <w:lvl w:ilvl="7" w:tplc="1578E970">
      <w:numFmt w:val="none"/>
      <w:lvlText w:val=""/>
      <w:lvlJc w:val="left"/>
      <w:pPr>
        <w:tabs>
          <w:tab w:val="num" w:pos="0"/>
        </w:tabs>
      </w:pPr>
      <w:rPr>
        <w:rFonts w:ascii="Times New Roman" w:hAnsi="Times New Roman" w:cs="Times New Roman"/>
      </w:rPr>
    </w:lvl>
    <w:lvl w:ilvl="8" w:tplc="11207DCE">
      <w:numFmt w:val="none"/>
      <w:lvlText w:val=""/>
      <w:lvlJc w:val="left"/>
      <w:pPr>
        <w:tabs>
          <w:tab w:val="num" w:pos="0"/>
        </w:tabs>
      </w:pPr>
      <w:rPr>
        <w:rFonts w:ascii="Times New Roman" w:hAnsi="Times New Roman" w:cs="Times New Roman"/>
      </w:rPr>
    </w:lvl>
  </w:abstractNum>
  <w:abstractNum w:abstractNumId="13" w15:restartNumberingAfterBreak="0">
    <w:nsid w:val="3E5F08D4"/>
    <w:multiLevelType w:val="hybridMultilevel"/>
    <w:tmpl w:val="10EA3658"/>
    <w:lvl w:ilvl="0" w:tplc="FFFFFFFF">
      <w:start w:val="2"/>
      <w:numFmt w:val="decimal"/>
      <w:lvlText w:val="%1.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 w15:restartNumberingAfterBreak="0">
    <w:nsid w:val="40DA1C36"/>
    <w:multiLevelType w:val="multilevel"/>
    <w:tmpl w:val="1DCC6924"/>
    <w:lvl w:ilvl="0">
      <w:start w:val="4"/>
      <w:numFmt w:val="decimal"/>
      <w:lvlText w:val="%1"/>
      <w:lvlJc w:val="left"/>
      <w:pPr>
        <w:ind w:left="375" w:hanging="375"/>
      </w:pPr>
      <w:rPr>
        <w:rFonts w:hint="default"/>
      </w:rPr>
    </w:lvl>
    <w:lvl w:ilvl="1">
      <w:start w:val="36"/>
      <w:numFmt w:val="decimal"/>
      <w:lvlText w:val="%1.%2"/>
      <w:lvlJc w:val="left"/>
      <w:pPr>
        <w:ind w:left="375" w:hanging="37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15" w15:restartNumberingAfterBreak="0">
    <w:nsid w:val="451A45D4"/>
    <w:multiLevelType w:val="hybridMultilevel"/>
    <w:tmpl w:val="D31457DA"/>
    <w:lvl w:ilvl="0" w:tplc="FFFFFFFF">
      <w:start w:val="2"/>
      <w:numFmt w:val="decimal"/>
      <w:lvlText w:val="%1.1"/>
      <w:lvlJc w:val="left"/>
      <w:pPr>
        <w:ind w:left="644"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 w15:restartNumberingAfterBreak="0">
    <w:nsid w:val="484A7A3A"/>
    <w:multiLevelType w:val="hybridMultilevel"/>
    <w:tmpl w:val="F808EAE8"/>
    <w:lvl w:ilvl="0" w:tplc="FFFFFFFF">
      <w:start w:val="1"/>
      <w:numFmt w:val="decimal"/>
      <w:lvlText w:val="%1.1"/>
      <w:lvlJc w:val="left"/>
      <w:pPr>
        <w:ind w:left="644" w:hanging="360"/>
      </w:pPr>
      <w:rPr>
        <w:rFont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7" w15:restartNumberingAfterBreak="0">
    <w:nsid w:val="543377F8"/>
    <w:multiLevelType w:val="hybridMultilevel"/>
    <w:tmpl w:val="60EA45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593B6737"/>
    <w:multiLevelType w:val="hybridMultilevel"/>
    <w:tmpl w:val="D918223E"/>
    <w:lvl w:ilvl="0" w:tplc="04090001">
      <w:start w:val="1"/>
      <w:numFmt w:val="bullet"/>
      <w:lvlText w:val=""/>
      <w:lvlJc w:val="left"/>
      <w:pPr>
        <w:ind w:left="720" w:hanging="360"/>
      </w:pPr>
      <w:rPr>
        <w:rFonts w:ascii="Symbol" w:hAnsi="Symbol" w:cs="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cs="Wingdings" w:hint="default"/>
      </w:rPr>
    </w:lvl>
    <w:lvl w:ilvl="3" w:tplc="04090001">
      <w:start w:val="1"/>
      <w:numFmt w:val="bullet"/>
      <w:lvlText w:val=""/>
      <w:lvlJc w:val="left"/>
      <w:pPr>
        <w:tabs>
          <w:tab w:val="num" w:pos="2880"/>
        </w:tabs>
        <w:ind w:left="2880" w:hanging="360"/>
      </w:pPr>
      <w:rPr>
        <w:rFonts w:ascii="Symbol" w:hAnsi="Symbol" w:cs="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cs="Wingdings" w:hint="default"/>
      </w:rPr>
    </w:lvl>
    <w:lvl w:ilvl="6" w:tplc="04090001">
      <w:start w:val="1"/>
      <w:numFmt w:val="bullet"/>
      <w:lvlText w:val=""/>
      <w:lvlJc w:val="left"/>
      <w:pPr>
        <w:tabs>
          <w:tab w:val="num" w:pos="5040"/>
        </w:tabs>
        <w:ind w:left="5040" w:hanging="360"/>
      </w:pPr>
      <w:rPr>
        <w:rFonts w:ascii="Symbol" w:hAnsi="Symbol" w:cs="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cs="Wingdings" w:hint="default"/>
      </w:rPr>
    </w:lvl>
  </w:abstractNum>
  <w:abstractNum w:abstractNumId="19" w15:restartNumberingAfterBreak="0">
    <w:nsid w:val="712C05AE"/>
    <w:multiLevelType w:val="hybridMultilevel"/>
    <w:tmpl w:val="124A24A8"/>
    <w:lvl w:ilvl="0" w:tplc="3D100BAC">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2114088881">
    <w:abstractNumId w:val="9"/>
  </w:num>
  <w:num w:numId="2" w16cid:durableId="458687370">
    <w:abstractNumId w:val="12"/>
  </w:num>
  <w:num w:numId="3" w16cid:durableId="1767652212">
    <w:abstractNumId w:val="10"/>
  </w:num>
  <w:num w:numId="4" w16cid:durableId="70659397">
    <w:abstractNumId w:val="18"/>
  </w:num>
  <w:num w:numId="5" w16cid:durableId="1611354260">
    <w:abstractNumId w:val="6"/>
  </w:num>
  <w:num w:numId="6" w16cid:durableId="270862396">
    <w:abstractNumId w:val="1"/>
  </w:num>
  <w:num w:numId="7" w16cid:durableId="459498593">
    <w:abstractNumId w:val="11"/>
  </w:num>
  <w:num w:numId="8" w16cid:durableId="636185223">
    <w:abstractNumId w:val="8"/>
  </w:num>
  <w:num w:numId="9" w16cid:durableId="2042395654">
    <w:abstractNumId w:val="7"/>
  </w:num>
  <w:num w:numId="10" w16cid:durableId="1252465831">
    <w:abstractNumId w:val="3"/>
  </w:num>
  <w:num w:numId="11" w16cid:durableId="1748502117">
    <w:abstractNumId w:val="17"/>
  </w:num>
  <w:num w:numId="12" w16cid:durableId="2130052898">
    <w:abstractNumId w:val="2"/>
  </w:num>
  <w:num w:numId="13" w16cid:durableId="113064435">
    <w:abstractNumId w:val="14"/>
  </w:num>
  <w:num w:numId="14" w16cid:durableId="1151867489">
    <w:abstractNumId w:val="19"/>
  </w:num>
  <w:num w:numId="15" w16cid:durableId="957293244">
    <w:abstractNumId w:val="0"/>
  </w:num>
  <w:num w:numId="16" w16cid:durableId="299577871">
    <w:abstractNumId w:val="5"/>
  </w:num>
  <w:num w:numId="17" w16cid:durableId="105079444">
    <w:abstractNumId w:val="4"/>
  </w:num>
  <w:num w:numId="18" w16cid:durableId="342979573">
    <w:abstractNumId w:val="15"/>
  </w:num>
  <w:num w:numId="19" w16cid:durableId="1677922656">
    <w:abstractNumId w:val="13"/>
  </w:num>
  <w:num w:numId="20" w16cid:durableId="1436048816">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C37F8"/>
    <w:rsid w:val="00037980"/>
    <w:rsid w:val="000425F5"/>
    <w:rsid w:val="000942FE"/>
    <w:rsid w:val="000C0CFB"/>
    <w:rsid w:val="000E00B2"/>
    <w:rsid w:val="0011067E"/>
    <w:rsid w:val="0011547D"/>
    <w:rsid w:val="0013052F"/>
    <w:rsid w:val="00176EA6"/>
    <w:rsid w:val="00226235"/>
    <w:rsid w:val="00275ED8"/>
    <w:rsid w:val="0028100F"/>
    <w:rsid w:val="00292E6C"/>
    <w:rsid w:val="002F455F"/>
    <w:rsid w:val="003103D4"/>
    <w:rsid w:val="0034442C"/>
    <w:rsid w:val="003714C0"/>
    <w:rsid w:val="003A3877"/>
    <w:rsid w:val="003C3A3B"/>
    <w:rsid w:val="003D0FE6"/>
    <w:rsid w:val="00422175"/>
    <w:rsid w:val="00444CD1"/>
    <w:rsid w:val="00493DAF"/>
    <w:rsid w:val="004A149E"/>
    <w:rsid w:val="004B519C"/>
    <w:rsid w:val="004E1EC6"/>
    <w:rsid w:val="004F111E"/>
    <w:rsid w:val="005415D5"/>
    <w:rsid w:val="00552ABB"/>
    <w:rsid w:val="005C2A88"/>
    <w:rsid w:val="005F1977"/>
    <w:rsid w:val="005F215A"/>
    <w:rsid w:val="005F5A20"/>
    <w:rsid w:val="00606E41"/>
    <w:rsid w:val="0064052D"/>
    <w:rsid w:val="00645AA3"/>
    <w:rsid w:val="00656FFB"/>
    <w:rsid w:val="006B48E9"/>
    <w:rsid w:val="0073711A"/>
    <w:rsid w:val="0076533A"/>
    <w:rsid w:val="007A10ED"/>
    <w:rsid w:val="007C25F9"/>
    <w:rsid w:val="007D5FC3"/>
    <w:rsid w:val="00805AE8"/>
    <w:rsid w:val="0083672F"/>
    <w:rsid w:val="008832BE"/>
    <w:rsid w:val="0088615B"/>
    <w:rsid w:val="00887B3E"/>
    <w:rsid w:val="008D0989"/>
    <w:rsid w:val="00916D31"/>
    <w:rsid w:val="00947338"/>
    <w:rsid w:val="00962982"/>
    <w:rsid w:val="009B1470"/>
    <w:rsid w:val="009D6DC1"/>
    <w:rsid w:val="00A36889"/>
    <w:rsid w:val="00A457E9"/>
    <w:rsid w:val="00A73189"/>
    <w:rsid w:val="00A81BEB"/>
    <w:rsid w:val="00A960A0"/>
    <w:rsid w:val="00AA0108"/>
    <w:rsid w:val="00B311AD"/>
    <w:rsid w:val="00B3797B"/>
    <w:rsid w:val="00B75E96"/>
    <w:rsid w:val="00B962F6"/>
    <w:rsid w:val="00BD2F41"/>
    <w:rsid w:val="00C21D2F"/>
    <w:rsid w:val="00C5052F"/>
    <w:rsid w:val="00C5257B"/>
    <w:rsid w:val="00CC37F8"/>
    <w:rsid w:val="00D3600F"/>
    <w:rsid w:val="00D53409"/>
    <w:rsid w:val="00D86C4D"/>
    <w:rsid w:val="00DD0A3A"/>
    <w:rsid w:val="00E20322"/>
    <w:rsid w:val="00E86E3A"/>
    <w:rsid w:val="00EA5404"/>
    <w:rsid w:val="00ED3EEB"/>
    <w:rsid w:val="00F066EC"/>
    <w:rsid w:val="00F143E2"/>
    <w:rsid w:val="00F35C7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6ABFFE0"/>
  <w15:chartTrackingRefBased/>
  <w15:docId w15:val="{79C53441-61F7-4495-8D81-875B0C44CC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C37F8"/>
    <w:pPr>
      <w:spacing w:after="0" w:line="240" w:lineRule="auto"/>
    </w:pPr>
    <w:rPr>
      <w:rFonts w:ascii="Times New Roman" w:eastAsiaTheme="minorEastAsia" w:hAnsi="Times New Roman"/>
      <w:sz w:val="20"/>
      <w:szCs w:val="20"/>
    </w:rPr>
  </w:style>
  <w:style w:type="paragraph" w:styleId="Heading1">
    <w:name w:val="heading 1"/>
    <w:basedOn w:val="Normal"/>
    <w:next w:val="Normal"/>
    <w:link w:val="Heading1Char"/>
    <w:uiPriority w:val="99"/>
    <w:qFormat/>
    <w:rsid w:val="00CC37F8"/>
    <w:pPr>
      <w:keepNext/>
      <w:outlineLvl w:val="0"/>
    </w:pPr>
    <w:rPr>
      <w:sz w:val="24"/>
      <w:szCs w:val="24"/>
    </w:rPr>
  </w:style>
  <w:style w:type="paragraph" w:styleId="Heading2">
    <w:name w:val="heading 2"/>
    <w:basedOn w:val="Normal"/>
    <w:next w:val="Normal"/>
    <w:link w:val="Heading2Char"/>
    <w:uiPriority w:val="99"/>
    <w:qFormat/>
    <w:rsid w:val="00CC37F8"/>
    <w:pPr>
      <w:keepNext/>
      <w:spacing w:before="240" w:after="60"/>
      <w:outlineLvl w:val="1"/>
    </w:pPr>
    <w:rPr>
      <w:rFonts w:ascii="Arial" w:hAnsi="Arial" w:cs="Arial"/>
      <w:b/>
      <w:bCs/>
      <w:i/>
      <w:iCs/>
      <w:sz w:val="28"/>
      <w:szCs w:val="28"/>
    </w:rPr>
  </w:style>
  <w:style w:type="paragraph" w:styleId="Heading3">
    <w:name w:val="heading 3"/>
    <w:basedOn w:val="Normal"/>
    <w:next w:val="Normal"/>
    <w:link w:val="Heading3Char"/>
    <w:uiPriority w:val="99"/>
    <w:qFormat/>
    <w:rsid w:val="00CC37F8"/>
    <w:pPr>
      <w:keepNext/>
      <w:jc w:val="both"/>
      <w:outlineLvl w:val="2"/>
    </w:pPr>
    <w:rPr>
      <w:rFonts w:ascii="Arial" w:hAnsi="Arial" w:cs="Arial"/>
      <w:i/>
      <w:iCs/>
      <w:sz w:val="24"/>
      <w:szCs w:val="24"/>
    </w:rPr>
  </w:style>
  <w:style w:type="paragraph" w:styleId="Heading4">
    <w:name w:val="heading 4"/>
    <w:basedOn w:val="Normal"/>
    <w:next w:val="Normal"/>
    <w:link w:val="Heading4Char"/>
    <w:uiPriority w:val="99"/>
    <w:qFormat/>
    <w:rsid w:val="00CC37F8"/>
    <w:pPr>
      <w:keepNext/>
      <w:outlineLvl w:val="3"/>
    </w:pPr>
    <w:rPr>
      <w:rFonts w:ascii="Calibri" w:hAnsi="Calibri" w:cs="Calibri"/>
      <w:i/>
      <w:iCs/>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CC37F8"/>
    <w:rPr>
      <w:rFonts w:ascii="Times New Roman" w:eastAsiaTheme="minorEastAsia" w:hAnsi="Times New Roman"/>
      <w:sz w:val="24"/>
      <w:szCs w:val="24"/>
    </w:rPr>
  </w:style>
  <w:style w:type="character" w:customStyle="1" w:styleId="Heading2Char">
    <w:name w:val="Heading 2 Char"/>
    <w:basedOn w:val="DefaultParagraphFont"/>
    <w:link w:val="Heading2"/>
    <w:uiPriority w:val="99"/>
    <w:rsid w:val="00CC37F8"/>
    <w:rPr>
      <w:rFonts w:ascii="Arial" w:eastAsiaTheme="minorEastAsia" w:hAnsi="Arial" w:cs="Arial"/>
      <w:b/>
      <w:bCs/>
      <w:i/>
      <w:iCs/>
      <w:sz w:val="28"/>
      <w:szCs w:val="28"/>
    </w:rPr>
  </w:style>
  <w:style w:type="character" w:customStyle="1" w:styleId="Heading3Char">
    <w:name w:val="Heading 3 Char"/>
    <w:basedOn w:val="DefaultParagraphFont"/>
    <w:link w:val="Heading3"/>
    <w:uiPriority w:val="99"/>
    <w:rsid w:val="00CC37F8"/>
    <w:rPr>
      <w:rFonts w:ascii="Arial" w:eastAsiaTheme="minorEastAsia" w:hAnsi="Arial" w:cs="Arial"/>
      <w:i/>
      <w:iCs/>
      <w:sz w:val="24"/>
      <w:szCs w:val="24"/>
    </w:rPr>
  </w:style>
  <w:style w:type="character" w:customStyle="1" w:styleId="Heading4Char">
    <w:name w:val="Heading 4 Char"/>
    <w:basedOn w:val="DefaultParagraphFont"/>
    <w:link w:val="Heading4"/>
    <w:uiPriority w:val="9"/>
    <w:rsid w:val="00CC37F8"/>
    <w:rPr>
      <w:rFonts w:ascii="Calibri" w:eastAsiaTheme="minorEastAsia" w:hAnsi="Calibri" w:cs="Calibri"/>
      <w:i/>
      <w:iCs/>
    </w:rPr>
  </w:style>
  <w:style w:type="paragraph" w:styleId="BodyText2">
    <w:name w:val="Body Text 2"/>
    <w:basedOn w:val="Normal"/>
    <w:link w:val="BodyText2Char"/>
    <w:uiPriority w:val="99"/>
    <w:rsid w:val="00CC37F8"/>
    <w:pPr>
      <w:widowControl w:val="0"/>
      <w:autoSpaceDE w:val="0"/>
      <w:autoSpaceDN w:val="0"/>
      <w:adjustRightInd w:val="0"/>
      <w:spacing w:after="200"/>
    </w:pPr>
    <w:rPr>
      <w:rFonts w:ascii="Calibri" w:hAnsi="Calibri" w:cs="Calibri"/>
      <w:sz w:val="22"/>
      <w:szCs w:val="22"/>
    </w:rPr>
  </w:style>
  <w:style w:type="character" w:customStyle="1" w:styleId="BodyText2Char">
    <w:name w:val="Body Text 2 Char"/>
    <w:basedOn w:val="DefaultParagraphFont"/>
    <w:link w:val="BodyText2"/>
    <w:uiPriority w:val="99"/>
    <w:rsid w:val="00CC37F8"/>
    <w:rPr>
      <w:rFonts w:ascii="Calibri" w:eastAsiaTheme="minorEastAsia" w:hAnsi="Calibri" w:cs="Calibri"/>
    </w:rPr>
  </w:style>
  <w:style w:type="paragraph" w:styleId="BodyText">
    <w:name w:val="Body Text"/>
    <w:basedOn w:val="Normal"/>
    <w:link w:val="BodyTextChar"/>
    <w:uiPriority w:val="99"/>
    <w:rsid w:val="00CC37F8"/>
    <w:pPr>
      <w:jc w:val="both"/>
    </w:pPr>
    <w:rPr>
      <w:rFonts w:ascii="Arial" w:hAnsi="Arial" w:cs="Arial"/>
      <w:sz w:val="24"/>
      <w:szCs w:val="24"/>
    </w:rPr>
  </w:style>
  <w:style w:type="character" w:customStyle="1" w:styleId="BodyTextChar">
    <w:name w:val="Body Text Char"/>
    <w:basedOn w:val="DefaultParagraphFont"/>
    <w:link w:val="BodyText"/>
    <w:uiPriority w:val="99"/>
    <w:rsid w:val="00CC37F8"/>
    <w:rPr>
      <w:rFonts w:ascii="Arial" w:eastAsiaTheme="minorEastAsia" w:hAnsi="Arial" w:cs="Arial"/>
      <w:sz w:val="24"/>
      <w:szCs w:val="24"/>
    </w:rPr>
  </w:style>
  <w:style w:type="paragraph" w:styleId="ListParagraph">
    <w:name w:val="List Paragraph"/>
    <w:basedOn w:val="Normal"/>
    <w:uiPriority w:val="99"/>
    <w:qFormat/>
    <w:rsid w:val="00CC37F8"/>
    <w:pPr>
      <w:ind w:left="720"/>
    </w:pPr>
  </w:style>
  <w:style w:type="paragraph" w:customStyle="1" w:styleId="DefaultText">
    <w:name w:val="Default Text"/>
    <w:basedOn w:val="Normal"/>
    <w:uiPriority w:val="99"/>
    <w:rsid w:val="00CC37F8"/>
    <w:pPr>
      <w:autoSpaceDE w:val="0"/>
      <w:autoSpaceDN w:val="0"/>
      <w:adjustRightInd w:val="0"/>
    </w:pPr>
    <w:rPr>
      <w:sz w:val="24"/>
      <w:szCs w:val="24"/>
      <w:lang w:val="en-US"/>
    </w:rPr>
  </w:style>
  <w:style w:type="paragraph" w:styleId="BodyText3">
    <w:name w:val="Body Text 3"/>
    <w:basedOn w:val="Normal"/>
    <w:link w:val="BodyText3Char"/>
    <w:uiPriority w:val="99"/>
    <w:rsid w:val="00CC37F8"/>
    <w:pPr>
      <w:jc w:val="both"/>
    </w:pPr>
    <w:rPr>
      <w:rFonts w:ascii="Calibri" w:hAnsi="Calibri" w:cs="Calibri"/>
      <w:sz w:val="22"/>
      <w:szCs w:val="22"/>
    </w:rPr>
  </w:style>
  <w:style w:type="character" w:customStyle="1" w:styleId="BodyText3Char">
    <w:name w:val="Body Text 3 Char"/>
    <w:basedOn w:val="DefaultParagraphFont"/>
    <w:link w:val="BodyText3"/>
    <w:uiPriority w:val="99"/>
    <w:rsid w:val="00CC37F8"/>
    <w:rPr>
      <w:rFonts w:ascii="Calibri" w:eastAsiaTheme="minorEastAsia" w:hAnsi="Calibri" w:cs="Calibri"/>
    </w:rPr>
  </w:style>
  <w:style w:type="paragraph" w:styleId="BodyTextIndent3">
    <w:name w:val="Body Text Indent 3"/>
    <w:basedOn w:val="Normal"/>
    <w:link w:val="BodyTextIndent3Char"/>
    <w:uiPriority w:val="99"/>
    <w:rsid w:val="00CC37F8"/>
    <w:pPr>
      <w:ind w:left="720" w:hanging="720"/>
      <w:jc w:val="both"/>
    </w:pPr>
    <w:rPr>
      <w:rFonts w:ascii="Calibri" w:hAnsi="Calibri" w:cs="Calibri"/>
      <w:sz w:val="22"/>
      <w:szCs w:val="22"/>
    </w:rPr>
  </w:style>
  <w:style w:type="character" w:customStyle="1" w:styleId="BodyTextIndent3Char">
    <w:name w:val="Body Text Indent 3 Char"/>
    <w:basedOn w:val="DefaultParagraphFont"/>
    <w:link w:val="BodyTextIndent3"/>
    <w:uiPriority w:val="99"/>
    <w:rsid w:val="00CC37F8"/>
    <w:rPr>
      <w:rFonts w:ascii="Calibri" w:eastAsiaTheme="minorEastAsia" w:hAnsi="Calibri" w:cs="Calibri"/>
    </w:rPr>
  </w:style>
  <w:style w:type="paragraph" w:styleId="Header">
    <w:name w:val="header"/>
    <w:basedOn w:val="Normal"/>
    <w:link w:val="HeaderChar"/>
    <w:uiPriority w:val="99"/>
    <w:unhideWhenUsed/>
    <w:rsid w:val="00CC37F8"/>
    <w:pPr>
      <w:tabs>
        <w:tab w:val="center" w:pos="4513"/>
        <w:tab w:val="right" w:pos="9026"/>
      </w:tabs>
    </w:pPr>
  </w:style>
  <w:style w:type="character" w:customStyle="1" w:styleId="HeaderChar">
    <w:name w:val="Header Char"/>
    <w:basedOn w:val="DefaultParagraphFont"/>
    <w:link w:val="Header"/>
    <w:uiPriority w:val="99"/>
    <w:rsid w:val="00CC37F8"/>
    <w:rPr>
      <w:rFonts w:ascii="Times New Roman" w:eastAsiaTheme="minorEastAsia" w:hAnsi="Times New Roman"/>
      <w:sz w:val="20"/>
      <w:szCs w:val="20"/>
    </w:rPr>
  </w:style>
  <w:style w:type="paragraph" w:styleId="Footer">
    <w:name w:val="footer"/>
    <w:basedOn w:val="Normal"/>
    <w:link w:val="FooterChar"/>
    <w:uiPriority w:val="99"/>
    <w:unhideWhenUsed/>
    <w:rsid w:val="00CC37F8"/>
    <w:pPr>
      <w:tabs>
        <w:tab w:val="center" w:pos="4513"/>
        <w:tab w:val="right" w:pos="9026"/>
      </w:tabs>
    </w:pPr>
  </w:style>
  <w:style w:type="character" w:customStyle="1" w:styleId="FooterChar">
    <w:name w:val="Footer Char"/>
    <w:basedOn w:val="DefaultParagraphFont"/>
    <w:link w:val="Footer"/>
    <w:uiPriority w:val="99"/>
    <w:rsid w:val="00CC37F8"/>
    <w:rPr>
      <w:rFonts w:ascii="Times New Roman" w:eastAsiaTheme="minorEastAsia" w:hAnsi="Times New Roman"/>
      <w:sz w:val="20"/>
      <w:szCs w:val="20"/>
    </w:rPr>
  </w:style>
  <w:style w:type="paragraph" w:styleId="NormalWeb">
    <w:name w:val="Normal (Web)"/>
    <w:basedOn w:val="Normal"/>
    <w:uiPriority w:val="99"/>
    <w:semiHidden/>
    <w:unhideWhenUsed/>
    <w:rsid w:val="0034442C"/>
    <w:pPr>
      <w:spacing w:before="100" w:beforeAutospacing="1" w:after="100" w:afterAutospacing="1"/>
    </w:pPr>
    <w:rPr>
      <w:rFonts w:ascii="Calibri" w:eastAsiaTheme="minorHAnsi" w:hAnsi="Calibri" w:cs="Calibri"/>
      <w:sz w:val="22"/>
      <w:szCs w:val="22"/>
      <w:lang w:eastAsia="en-GB"/>
    </w:rPr>
  </w:style>
  <w:style w:type="character" w:styleId="Emphasis">
    <w:name w:val="Emphasis"/>
    <w:basedOn w:val="DefaultParagraphFont"/>
    <w:uiPriority w:val="20"/>
    <w:qFormat/>
    <w:rsid w:val="0034442C"/>
    <w:rPr>
      <w:i/>
      <w:iCs/>
    </w:rPr>
  </w:style>
  <w:style w:type="paragraph" w:styleId="Revision">
    <w:name w:val="Revision"/>
    <w:hidden/>
    <w:uiPriority w:val="99"/>
    <w:semiHidden/>
    <w:rsid w:val="0013052F"/>
    <w:pPr>
      <w:spacing w:after="0" w:line="240" w:lineRule="auto"/>
    </w:pPr>
    <w:rPr>
      <w:rFonts w:ascii="Times New Roman" w:eastAsiaTheme="minorEastAsia" w:hAnsi="Times New Roman"/>
      <w:sz w:val="20"/>
      <w:szCs w:val="20"/>
    </w:rPr>
  </w:style>
  <w:style w:type="character" w:styleId="CommentReference">
    <w:name w:val="annotation reference"/>
    <w:basedOn w:val="DefaultParagraphFont"/>
    <w:uiPriority w:val="99"/>
    <w:semiHidden/>
    <w:unhideWhenUsed/>
    <w:rsid w:val="00EA5404"/>
    <w:rPr>
      <w:sz w:val="16"/>
      <w:szCs w:val="16"/>
    </w:rPr>
  </w:style>
  <w:style w:type="paragraph" w:styleId="CommentText">
    <w:name w:val="annotation text"/>
    <w:basedOn w:val="Normal"/>
    <w:link w:val="CommentTextChar"/>
    <w:uiPriority w:val="99"/>
    <w:unhideWhenUsed/>
    <w:rsid w:val="00EA5404"/>
  </w:style>
  <w:style w:type="character" w:customStyle="1" w:styleId="CommentTextChar">
    <w:name w:val="Comment Text Char"/>
    <w:basedOn w:val="DefaultParagraphFont"/>
    <w:link w:val="CommentText"/>
    <w:uiPriority w:val="99"/>
    <w:rsid w:val="00EA5404"/>
    <w:rPr>
      <w:rFonts w:ascii="Times New Roman" w:eastAsiaTheme="minorEastAsia" w:hAnsi="Times New Roman"/>
      <w:sz w:val="20"/>
      <w:szCs w:val="20"/>
    </w:rPr>
  </w:style>
  <w:style w:type="paragraph" w:styleId="CommentSubject">
    <w:name w:val="annotation subject"/>
    <w:basedOn w:val="CommentText"/>
    <w:next w:val="CommentText"/>
    <w:link w:val="CommentSubjectChar"/>
    <w:uiPriority w:val="99"/>
    <w:semiHidden/>
    <w:unhideWhenUsed/>
    <w:rsid w:val="00EA5404"/>
    <w:rPr>
      <w:b/>
      <w:bCs/>
    </w:rPr>
  </w:style>
  <w:style w:type="character" w:customStyle="1" w:styleId="CommentSubjectChar">
    <w:name w:val="Comment Subject Char"/>
    <w:basedOn w:val="CommentTextChar"/>
    <w:link w:val="CommentSubject"/>
    <w:uiPriority w:val="99"/>
    <w:semiHidden/>
    <w:rsid w:val="00EA5404"/>
    <w:rPr>
      <w:rFonts w:ascii="Times New Roman" w:eastAsiaTheme="minorEastAsia" w:hAnsi="Times New Roman"/>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45900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DFC195D3A98C7949BA6537B5649A83F9" ma:contentTypeVersion="12" ma:contentTypeDescription="Create a new document." ma:contentTypeScope="" ma:versionID="89be67028255e8d73ecadceaf978aab3">
  <xsd:schema xmlns:xsd="http://www.w3.org/2001/XMLSchema" xmlns:xs="http://www.w3.org/2001/XMLSchema" xmlns:p="http://schemas.microsoft.com/office/2006/metadata/properties" xmlns:ns2="67320967-20c4-4719-98dc-847fbc5cc1c6" xmlns:ns3="96285a93-287c-4140-b2ee-39a01e5c2156" targetNamespace="http://schemas.microsoft.com/office/2006/metadata/properties" ma:root="true" ma:fieldsID="aace11140fc3a06fcc60ff1d2e2c574e" ns2:_="" ns3:_="">
    <xsd:import namespace="67320967-20c4-4719-98dc-847fbc5cc1c6"/>
    <xsd:import namespace="96285a93-287c-4140-b2ee-39a01e5c2156"/>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7320967-20c4-4719-98dc-847fbc5cc1c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lcf76f155ced4ddcb4097134ff3c332f" ma:index="16" nillable="true" ma:taxonomy="true" ma:internalName="lcf76f155ced4ddcb4097134ff3c332f" ma:taxonomyFieldName="MediaServiceImageTags" ma:displayName="Image Tags" ma:readOnly="false" ma:fieldId="{5cf76f15-5ced-4ddc-b409-7134ff3c332f}" ma:taxonomyMulti="true" ma:sspId="465ffe15-b9fe-4011-a069-15c5a1aed556"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96285a93-287c-4140-b2ee-39a01e5c2156"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17776c76-11cc-4a9e-ab05-7008be90aaaf}" ma:internalName="TaxCatchAll" ma:showField="CatchAllData" ma:web="96285a93-287c-4140-b2ee-39a01e5c2156">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7320967-20c4-4719-98dc-847fbc5cc1c6">
      <Terms xmlns="http://schemas.microsoft.com/office/infopath/2007/PartnerControls"/>
    </lcf76f155ced4ddcb4097134ff3c332f>
    <TaxCatchAll xmlns="96285a93-287c-4140-b2ee-39a01e5c2156"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E26864F-3516-43B4-9100-D74C731F47D6}"/>
</file>

<file path=customXml/itemProps2.xml><?xml version="1.0" encoding="utf-8"?>
<ds:datastoreItem xmlns:ds="http://schemas.openxmlformats.org/officeDocument/2006/customXml" ds:itemID="{560EE0AA-222C-4B94-A2C9-E91C0B025911}">
  <ds:schemaRefs>
    <ds:schemaRef ds:uri="http://schemas.openxmlformats.org/officeDocument/2006/bibliography"/>
  </ds:schemaRefs>
</ds:datastoreItem>
</file>

<file path=customXml/itemProps3.xml><?xml version="1.0" encoding="utf-8"?>
<ds:datastoreItem xmlns:ds="http://schemas.openxmlformats.org/officeDocument/2006/customXml" ds:itemID="{FEC09DBD-A1CE-462D-B363-EFD178F637FA}">
  <ds:schemaRefs>
    <ds:schemaRef ds:uri="http://schemas.microsoft.com/office/2006/metadata/properties"/>
    <ds:schemaRef ds:uri="http://schemas.microsoft.com/office/infopath/2007/PartnerControls"/>
    <ds:schemaRef ds:uri="67320967-20c4-4719-98dc-847fbc5cc1c6"/>
    <ds:schemaRef ds:uri="96285a93-287c-4140-b2ee-39a01e5c2156"/>
  </ds:schemaRefs>
</ds:datastoreItem>
</file>

<file path=customXml/itemProps4.xml><?xml version="1.0" encoding="utf-8"?>
<ds:datastoreItem xmlns:ds="http://schemas.openxmlformats.org/officeDocument/2006/customXml" ds:itemID="{C1893CCE-4086-4278-A365-D53BF6BFDE5C}">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6</Pages>
  <Words>1675</Words>
  <Characters>9550</Characters>
  <Application>Microsoft Office Word</Application>
  <DocSecurity>4</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Debbie Towersey FCIPD</dc:creator>
  <cp:keywords/>
  <dc:description/>
  <cp:lastModifiedBy>Tina Harvey</cp:lastModifiedBy>
  <cp:revision>2</cp:revision>
  <dcterms:created xsi:type="dcterms:W3CDTF">2026-10-20T13:39:00Z</dcterms:created>
  <dcterms:modified xsi:type="dcterms:W3CDTF">2026-10-20T13:39:00Z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b70f88d3c28c3907167c8a57efff2bce0a0c29013b4d71bd230e8fdf30c408f0</vt:lpwstr>
  </property>
  <property fmtid="{D5CDD505-2E9C-101B-9397-08002B2CF9AE}" pid="3" name="ContentTypeId">
    <vt:lpwstr>0x010100DFC195D3A98C7949BA6537B5649A83F9</vt:lpwstr>
  </property>
</Properties>
</file>